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63" w:rsidRPr="006B6263" w:rsidRDefault="006B6263" w:rsidP="006B6263">
      <w:pPr>
        <w:spacing w:after="0" w:line="480" w:lineRule="auto"/>
        <w:ind w:left="720" w:hanging="720"/>
        <w:rPr>
          <w:rFonts w:ascii="Times New Roman" w:hAnsi="Times New Roman" w:cs="Arial"/>
          <w:sz w:val="28"/>
          <w:szCs w:val="26"/>
        </w:rPr>
      </w:pPr>
      <w:r w:rsidRPr="006B6263">
        <w:rPr>
          <w:rFonts w:ascii="Times New Roman" w:hAnsi="Times New Roman" w:cs="Arial"/>
          <w:sz w:val="28"/>
          <w:szCs w:val="26"/>
        </w:rPr>
        <w:t>Arts in Healthcare for Rural Communities Bibliography</w:t>
      </w:r>
    </w:p>
    <w:p w:rsidR="006B6263" w:rsidRDefault="006B6263" w:rsidP="006B6263">
      <w:pPr>
        <w:spacing w:after="0" w:line="480" w:lineRule="auto"/>
        <w:ind w:left="720" w:hanging="720"/>
        <w:rPr>
          <w:rFonts w:ascii="Times New Roman" w:hAnsi="Times New Roman" w:cs="Arial"/>
          <w:szCs w:val="26"/>
        </w:rPr>
      </w:pP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cs="Arial"/>
          <w:szCs w:val="26"/>
        </w:rPr>
        <w:t>Ashmos</w:t>
      </w:r>
      <w:proofErr w:type="spellEnd"/>
      <w:r w:rsidRPr="00590D69">
        <w:rPr>
          <w:rFonts w:ascii="Times New Roman" w:hAnsi="Times New Roman" w:cs="Arial"/>
          <w:szCs w:val="26"/>
        </w:rPr>
        <w:t>, D.</w:t>
      </w:r>
      <w:r>
        <w:rPr>
          <w:rFonts w:ascii="Times New Roman" w:hAnsi="Times New Roman" w:cs="Arial"/>
          <w:szCs w:val="26"/>
        </w:rPr>
        <w:t xml:space="preserve"> </w:t>
      </w:r>
      <w:r w:rsidRPr="00590D69">
        <w:rPr>
          <w:rFonts w:ascii="Times New Roman" w:hAnsi="Times New Roman" w:cs="Arial"/>
          <w:szCs w:val="26"/>
        </w:rPr>
        <w:t xml:space="preserve">P., </w:t>
      </w:r>
      <w:r>
        <w:rPr>
          <w:rFonts w:ascii="Times New Roman" w:hAnsi="Times New Roman" w:cs="Arial"/>
          <w:szCs w:val="26"/>
        </w:rPr>
        <w:t xml:space="preserve">&amp; </w:t>
      </w:r>
      <w:proofErr w:type="spellStart"/>
      <w:r w:rsidRPr="00590D69">
        <w:rPr>
          <w:rFonts w:ascii="Times New Roman" w:hAnsi="Times New Roman" w:cs="Arial"/>
          <w:szCs w:val="26"/>
        </w:rPr>
        <w:t>Duchon</w:t>
      </w:r>
      <w:proofErr w:type="spellEnd"/>
      <w:r w:rsidRPr="00590D69">
        <w:rPr>
          <w:rFonts w:ascii="Times New Roman" w:hAnsi="Times New Roman" w:cs="Arial"/>
          <w:szCs w:val="26"/>
        </w:rPr>
        <w:t xml:space="preserve">, D. (2000). Spirituality at work: a conceptualization and measure. </w:t>
      </w:r>
      <w:proofErr w:type="gramStart"/>
      <w:r w:rsidRPr="00590D69">
        <w:rPr>
          <w:rFonts w:ascii="Times New Roman" w:hAnsi="Times New Roman" w:cs="Arial"/>
          <w:i/>
          <w:iCs/>
          <w:szCs w:val="26"/>
        </w:rPr>
        <w:t>Journal of Management Inquiry</w:t>
      </w:r>
      <w:r w:rsidRPr="00590D69">
        <w:rPr>
          <w:rFonts w:ascii="Times New Roman" w:hAnsi="Times New Roman" w:cs="Arial"/>
          <w:szCs w:val="26"/>
        </w:rPr>
        <w:t>, 9(2),</w:t>
      </w:r>
      <w:r>
        <w:rPr>
          <w:rFonts w:ascii="Times New Roman" w:hAnsi="Times New Roman" w:cs="Arial"/>
          <w:szCs w:val="26"/>
        </w:rPr>
        <w:t xml:space="preserve"> </w:t>
      </w:r>
      <w:r w:rsidRPr="00590D69">
        <w:rPr>
          <w:rFonts w:ascii="Times New Roman" w:hAnsi="Times New Roman" w:cs="Arial"/>
          <w:szCs w:val="26"/>
        </w:rPr>
        <w:t>134-45.</w:t>
      </w:r>
      <w:proofErr w:type="gramEnd"/>
    </w:p>
    <w:p w:rsidR="006B6263" w:rsidRPr="00590D69" w:rsidRDefault="006B6263" w:rsidP="006B6263">
      <w:pPr>
        <w:spacing w:after="0" w:line="480" w:lineRule="auto"/>
        <w:ind w:left="720" w:hanging="720"/>
        <w:rPr>
          <w:rFonts w:ascii="Times New Roman" w:hAnsi="Times New Roman"/>
        </w:rPr>
      </w:pPr>
      <w:proofErr w:type="gramStart"/>
      <w:r w:rsidRPr="00590D69">
        <w:rPr>
          <w:rFonts w:ascii="Times New Roman" w:hAnsi="Times New Roman"/>
        </w:rPr>
        <w:t xml:space="preserve">Baumann, A., </w:t>
      </w:r>
      <w:proofErr w:type="spellStart"/>
      <w:r w:rsidRPr="00590D69">
        <w:rPr>
          <w:rFonts w:ascii="Times New Roman" w:hAnsi="Times New Roman"/>
        </w:rPr>
        <w:t>Hunsberger</w:t>
      </w:r>
      <w:proofErr w:type="spellEnd"/>
      <w:r w:rsidRPr="00590D69">
        <w:rPr>
          <w:rFonts w:ascii="Times New Roman" w:hAnsi="Times New Roman"/>
        </w:rPr>
        <w:t xml:space="preserve">, M., Blythe, J., &amp; </w:t>
      </w:r>
      <w:proofErr w:type="spellStart"/>
      <w:r w:rsidRPr="00590D69">
        <w:rPr>
          <w:rFonts w:ascii="Times New Roman" w:hAnsi="Times New Roman"/>
        </w:rPr>
        <w:t>Crea</w:t>
      </w:r>
      <w:proofErr w:type="spellEnd"/>
      <w:r w:rsidRPr="00590D69">
        <w:rPr>
          <w:rFonts w:ascii="Times New Roman" w:hAnsi="Times New Roman"/>
        </w:rPr>
        <w:t>, M. (2008, March).</w:t>
      </w:r>
      <w:proofErr w:type="gramEnd"/>
      <w:r w:rsidRPr="00590D69">
        <w:rPr>
          <w:rFonts w:ascii="Times New Roman" w:hAnsi="Times New Roman"/>
        </w:rPr>
        <w:t xml:space="preserve"> Sustainability of the workforce: Government policies and the rural fit. </w:t>
      </w:r>
      <w:proofErr w:type="gramStart"/>
      <w:r w:rsidRPr="00590D69">
        <w:rPr>
          <w:rFonts w:ascii="Times New Roman" w:hAnsi="Times New Roman"/>
          <w:i/>
        </w:rPr>
        <w:t>Health Policy</w:t>
      </w:r>
      <w:r w:rsidRPr="00590D69">
        <w:rPr>
          <w:rFonts w:ascii="Times New Roman" w:hAnsi="Times New Roman"/>
        </w:rPr>
        <w:t xml:space="preserve">, </w:t>
      </w:r>
      <w:r w:rsidRPr="00590D69">
        <w:rPr>
          <w:rFonts w:ascii="Times New Roman" w:hAnsi="Times New Roman"/>
          <w:i/>
        </w:rPr>
        <w:t>85</w:t>
      </w:r>
      <w:r w:rsidRPr="00590D69">
        <w:rPr>
          <w:rFonts w:ascii="Times New Roman" w:hAnsi="Times New Roman"/>
        </w:rPr>
        <w:t>(3), 372-379.</w:t>
      </w:r>
      <w:proofErr w:type="gramEnd"/>
      <w:r w:rsidRPr="00590D69">
        <w:rPr>
          <w:rFonts w:ascii="Times New Roman" w:hAnsi="Times New Roman"/>
        </w:rPr>
        <w:t xml:space="preserve"> Retrieved September 16, 2009, from </w:t>
      </w:r>
      <w:proofErr w:type="spellStart"/>
      <w:r w:rsidRPr="00590D69">
        <w:rPr>
          <w:rFonts w:ascii="Times New Roman" w:hAnsi="Times New Roman"/>
        </w:rPr>
        <w:t>CINAHL</w:t>
      </w:r>
      <w:proofErr w:type="spellEnd"/>
      <w:r w:rsidRPr="00590D69">
        <w:rPr>
          <w:rFonts w:ascii="Times New Roman" w:hAnsi="Times New Roman"/>
        </w:rPr>
        <w:t xml:space="preserve"> database.</w:t>
      </w:r>
    </w:p>
    <w:p w:rsidR="006B6263" w:rsidRPr="00590D69" w:rsidRDefault="006B6263" w:rsidP="006B6263">
      <w:pPr>
        <w:spacing w:after="0" w:line="480" w:lineRule="auto"/>
        <w:ind w:left="720" w:hanging="720"/>
        <w:rPr>
          <w:rFonts w:ascii="Times New Roman" w:hAnsi="Times New Roman"/>
        </w:rPr>
      </w:pPr>
      <w:proofErr w:type="spellStart"/>
      <w:proofErr w:type="gramStart"/>
      <w:r w:rsidRPr="00590D69">
        <w:rPr>
          <w:rFonts w:ascii="Times New Roman" w:hAnsi="Times New Roman"/>
        </w:rPr>
        <w:t>Bracht</w:t>
      </w:r>
      <w:proofErr w:type="spellEnd"/>
      <w:r w:rsidRPr="00590D69">
        <w:rPr>
          <w:rFonts w:ascii="Times New Roman" w:hAnsi="Times New Roman"/>
        </w:rPr>
        <w:t>, N., Finnegan, J.</w:t>
      </w:r>
      <w:r>
        <w:rPr>
          <w:rFonts w:ascii="Times New Roman" w:hAnsi="Times New Roman"/>
        </w:rPr>
        <w:t xml:space="preserve"> </w:t>
      </w:r>
      <w:r w:rsidRPr="00590D69">
        <w:rPr>
          <w:rFonts w:ascii="Times New Roman" w:hAnsi="Times New Roman"/>
        </w:rPr>
        <w:t xml:space="preserve">R., </w:t>
      </w:r>
      <w:proofErr w:type="spellStart"/>
      <w:r w:rsidRPr="00590D69">
        <w:rPr>
          <w:rFonts w:ascii="Times New Roman" w:hAnsi="Times New Roman"/>
        </w:rPr>
        <w:t>Rissel</w:t>
      </w:r>
      <w:proofErr w:type="spellEnd"/>
      <w:r w:rsidRPr="00590D69">
        <w:rPr>
          <w:rFonts w:ascii="Times New Roman" w:hAnsi="Times New Roman"/>
        </w:rPr>
        <w:t xml:space="preserve">, C., </w:t>
      </w:r>
      <w:proofErr w:type="spellStart"/>
      <w:r w:rsidRPr="00590D69">
        <w:rPr>
          <w:rFonts w:ascii="Times New Roman" w:hAnsi="Times New Roman"/>
        </w:rPr>
        <w:t>Weisbrod</w:t>
      </w:r>
      <w:proofErr w:type="spellEnd"/>
      <w:r w:rsidRPr="00590D69">
        <w:rPr>
          <w:rFonts w:ascii="Times New Roman" w:hAnsi="Times New Roman"/>
        </w:rPr>
        <w:t xml:space="preserve">, R., Gleason, J., Corbett, J. </w:t>
      </w:r>
      <w:r>
        <w:rPr>
          <w:rFonts w:ascii="Times New Roman" w:hAnsi="Times New Roman"/>
        </w:rPr>
        <w:t>&amp;</w:t>
      </w:r>
      <w:r w:rsidRPr="00590D69">
        <w:rPr>
          <w:rFonts w:ascii="Times New Roman" w:hAnsi="Times New Roman"/>
        </w:rPr>
        <w:t xml:space="preserve"> Veblen-</w:t>
      </w:r>
      <w:proofErr w:type="spellStart"/>
      <w:r w:rsidRPr="00590D69">
        <w:rPr>
          <w:rFonts w:ascii="Times New Roman" w:hAnsi="Times New Roman"/>
        </w:rPr>
        <w:t>Mortenson</w:t>
      </w:r>
      <w:proofErr w:type="spellEnd"/>
      <w:r w:rsidRPr="00590D69">
        <w:rPr>
          <w:rFonts w:ascii="Times New Roman" w:hAnsi="Times New Roman"/>
        </w:rPr>
        <w:t>, S. (1994).</w:t>
      </w:r>
      <w:proofErr w:type="gramEnd"/>
      <w:r w:rsidRPr="00590D69">
        <w:rPr>
          <w:rFonts w:ascii="Times New Roman" w:hAnsi="Times New Roman"/>
        </w:rPr>
        <w:t xml:space="preserve"> </w:t>
      </w:r>
      <w:proofErr w:type="gramStart"/>
      <w:r w:rsidRPr="00590D69">
        <w:rPr>
          <w:rFonts w:ascii="Times New Roman" w:hAnsi="Times New Roman"/>
        </w:rPr>
        <w:t>Community ownership and program continuation following a health demonstration project.</w:t>
      </w:r>
      <w:proofErr w:type="gramEnd"/>
      <w:r w:rsidRPr="00590D69">
        <w:rPr>
          <w:rFonts w:ascii="Times New Roman" w:hAnsi="Times New Roman"/>
        </w:rPr>
        <w:t xml:space="preserve"> </w:t>
      </w:r>
      <w:r w:rsidRPr="00590D69">
        <w:rPr>
          <w:rFonts w:ascii="Times New Roman" w:hAnsi="Times New Roman"/>
          <w:i/>
        </w:rPr>
        <w:t>Health Education Research</w:t>
      </w:r>
      <w:r w:rsidRPr="00590D69">
        <w:rPr>
          <w:rFonts w:ascii="Times New Roman" w:hAnsi="Times New Roman"/>
        </w:rPr>
        <w:t xml:space="preserve">, </w:t>
      </w:r>
      <w:r w:rsidRPr="00DB65EA">
        <w:rPr>
          <w:rFonts w:ascii="Times New Roman" w:hAnsi="Times New Roman"/>
          <w:i/>
        </w:rPr>
        <w:t>9</w:t>
      </w:r>
      <w:r w:rsidRPr="00590D69">
        <w:rPr>
          <w:rFonts w:ascii="Times New Roman" w:hAnsi="Times New Roman"/>
        </w:rPr>
        <w:t>, 143–255.</w:t>
      </w:r>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 xml:space="preserve">Brown, R. (2003). Organizational Spirituality: The </w:t>
      </w:r>
      <w:r>
        <w:rPr>
          <w:rFonts w:ascii="Times New Roman" w:hAnsi="Times New Roman"/>
        </w:rPr>
        <w:t>s</w:t>
      </w:r>
      <w:r w:rsidRPr="00590D69">
        <w:rPr>
          <w:rFonts w:ascii="Times New Roman" w:hAnsi="Times New Roman"/>
        </w:rPr>
        <w:t xml:space="preserve">keptic’s </w:t>
      </w:r>
      <w:r>
        <w:rPr>
          <w:rFonts w:ascii="Times New Roman" w:hAnsi="Times New Roman"/>
        </w:rPr>
        <w:t>v</w:t>
      </w:r>
      <w:r w:rsidRPr="00590D69">
        <w:rPr>
          <w:rFonts w:ascii="Times New Roman" w:hAnsi="Times New Roman"/>
        </w:rPr>
        <w:t xml:space="preserve">ersion. </w:t>
      </w:r>
      <w:r w:rsidRPr="00590D69">
        <w:rPr>
          <w:rFonts w:ascii="Times New Roman" w:hAnsi="Times New Roman"/>
          <w:i/>
        </w:rPr>
        <w:t>Organization</w:t>
      </w:r>
      <w:r w:rsidRPr="00590D69">
        <w:rPr>
          <w:rFonts w:ascii="Times New Roman" w:hAnsi="Times New Roman"/>
        </w:rPr>
        <w:t xml:space="preserve">, </w:t>
      </w:r>
      <w:r w:rsidRPr="00DB65EA">
        <w:rPr>
          <w:rFonts w:ascii="Times New Roman" w:hAnsi="Times New Roman"/>
          <w:i/>
        </w:rPr>
        <w:t>10</w:t>
      </w:r>
      <w:r w:rsidRPr="00590D69">
        <w:rPr>
          <w:rFonts w:ascii="Times New Roman" w:hAnsi="Times New Roman"/>
        </w:rPr>
        <w:t>(2), 393–400.</w:t>
      </w:r>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 xml:space="preserve">Burleigh, L. &amp; </w:t>
      </w:r>
      <w:proofErr w:type="spellStart"/>
      <w:r w:rsidRPr="00590D69">
        <w:rPr>
          <w:rFonts w:ascii="Times New Roman" w:hAnsi="Times New Roman"/>
        </w:rPr>
        <w:t>Beutler</w:t>
      </w:r>
      <w:proofErr w:type="spellEnd"/>
      <w:r w:rsidRPr="00590D69">
        <w:rPr>
          <w:rFonts w:ascii="Times New Roman" w:hAnsi="Times New Roman"/>
        </w:rPr>
        <w:t xml:space="preserve">, L. (1997). </w:t>
      </w:r>
      <w:proofErr w:type="gramStart"/>
      <w:r w:rsidRPr="00590D69">
        <w:rPr>
          <w:rFonts w:ascii="Times New Roman" w:hAnsi="Times New Roman"/>
        </w:rPr>
        <w:t>A critical analysis of two creative arts therapies.</w:t>
      </w:r>
      <w:proofErr w:type="gramEnd"/>
      <w:r w:rsidRPr="00590D69">
        <w:rPr>
          <w:rFonts w:ascii="Times New Roman" w:hAnsi="Times New Roman"/>
        </w:rPr>
        <w:t xml:space="preserve"> </w:t>
      </w:r>
      <w:proofErr w:type="gramStart"/>
      <w:r w:rsidRPr="00590D69">
        <w:rPr>
          <w:rFonts w:ascii="Times New Roman" w:hAnsi="Times New Roman"/>
          <w:i/>
        </w:rPr>
        <w:t>The Arts in Psychotherapy</w:t>
      </w:r>
      <w:r w:rsidRPr="00590D69">
        <w:rPr>
          <w:rFonts w:ascii="Times New Roman" w:hAnsi="Times New Roman"/>
        </w:rPr>
        <w:t xml:space="preserve">, </w:t>
      </w:r>
      <w:r w:rsidRPr="00DB65EA">
        <w:rPr>
          <w:rFonts w:ascii="Times New Roman" w:hAnsi="Times New Roman"/>
          <w:i/>
        </w:rPr>
        <w:t>23</w:t>
      </w:r>
      <w:r w:rsidRPr="00590D69">
        <w:rPr>
          <w:rFonts w:ascii="Times New Roman" w:hAnsi="Times New Roman"/>
        </w:rPr>
        <w:t>(5), 375-381.</w:t>
      </w:r>
      <w:proofErr w:type="gramEnd"/>
    </w:p>
    <w:p w:rsidR="006B6263" w:rsidRPr="00590D69" w:rsidRDefault="006B6263" w:rsidP="006B6263">
      <w:pPr>
        <w:spacing w:after="0" w:line="480" w:lineRule="auto"/>
        <w:ind w:left="720" w:hanging="720"/>
        <w:rPr>
          <w:rFonts w:ascii="Times New Roman" w:hAnsi="Times New Roman"/>
        </w:rPr>
      </w:pPr>
      <w:proofErr w:type="spellStart"/>
      <w:proofErr w:type="gramStart"/>
      <w:r w:rsidRPr="00590D69">
        <w:rPr>
          <w:rFonts w:ascii="Times New Roman" w:hAnsi="Times New Roman"/>
        </w:rPr>
        <w:t>Bygren</w:t>
      </w:r>
      <w:proofErr w:type="spellEnd"/>
      <w:r w:rsidRPr="00590D69">
        <w:rPr>
          <w:rFonts w:ascii="Times New Roman" w:hAnsi="Times New Roman"/>
        </w:rPr>
        <w:t>, L.</w:t>
      </w:r>
      <w:r>
        <w:rPr>
          <w:rFonts w:ascii="Times New Roman" w:hAnsi="Times New Roman"/>
        </w:rPr>
        <w:t xml:space="preserve"> </w:t>
      </w:r>
      <w:r w:rsidRPr="00590D69">
        <w:rPr>
          <w:rFonts w:ascii="Times New Roman" w:hAnsi="Times New Roman"/>
        </w:rPr>
        <w:t xml:space="preserve">O., </w:t>
      </w:r>
      <w:proofErr w:type="spellStart"/>
      <w:r w:rsidRPr="00590D69">
        <w:rPr>
          <w:rFonts w:ascii="Times New Roman" w:hAnsi="Times New Roman"/>
        </w:rPr>
        <w:t>Konlann</w:t>
      </w:r>
      <w:proofErr w:type="spellEnd"/>
      <w:r w:rsidRPr="00590D69">
        <w:rPr>
          <w:rFonts w:ascii="Times New Roman" w:hAnsi="Times New Roman"/>
        </w:rPr>
        <w:t>, B.</w:t>
      </w:r>
      <w:r>
        <w:rPr>
          <w:rFonts w:ascii="Times New Roman" w:hAnsi="Times New Roman"/>
        </w:rPr>
        <w:t xml:space="preserve"> </w:t>
      </w:r>
      <w:r w:rsidRPr="00590D69">
        <w:rPr>
          <w:rFonts w:ascii="Times New Roman" w:hAnsi="Times New Roman"/>
        </w:rPr>
        <w:t xml:space="preserve">B., </w:t>
      </w:r>
      <w:r>
        <w:rPr>
          <w:rFonts w:ascii="Times New Roman" w:hAnsi="Times New Roman"/>
        </w:rPr>
        <w:t xml:space="preserve">&amp; </w:t>
      </w:r>
      <w:r w:rsidRPr="00590D69">
        <w:rPr>
          <w:rFonts w:ascii="Times New Roman" w:hAnsi="Times New Roman"/>
        </w:rPr>
        <w:t>Johansson, S. (1996).</w:t>
      </w:r>
      <w:proofErr w:type="gramEnd"/>
      <w:r w:rsidRPr="00590D69">
        <w:rPr>
          <w:rFonts w:ascii="Times New Roman" w:hAnsi="Times New Roman"/>
        </w:rPr>
        <w:t xml:space="preserve"> Unequal in death: Attendance at cultural events, reading books or periodicals, and making music or singing in a choir as determinants for survival. </w:t>
      </w:r>
      <w:proofErr w:type="gramStart"/>
      <w:r w:rsidRPr="00590D69">
        <w:rPr>
          <w:rFonts w:ascii="Times New Roman" w:hAnsi="Times New Roman"/>
          <w:i/>
        </w:rPr>
        <w:t>British Medical Journal</w:t>
      </w:r>
      <w:r w:rsidRPr="00590D69">
        <w:rPr>
          <w:rFonts w:ascii="Times New Roman" w:hAnsi="Times New Roman"/>
        </w:rPr>
        <w:t>.</w:t>
      </w:r>
      <w:proofErr w:type="gramEnd"/>
      <w:r w:rsidRPr="00590D69">
        <w:rPr>
          <w:rFonts w:ascii="Times New Roman" w:hAnsi="Times New Roman"/>
        </w:rPr>
        <w:t xml:space="preserve"> </w:t>
      </w:r>
      <w:proofErr w:type="gramStart"/>
      <w:r w:rsidRPr="00DB65EA">
        <w:rPr>
          <w:rFonts w:ascii="Times New Roman" w:hAnsi="Times New Roman"/>
          <w:i/>
        </w:rPr>
        <w:t>313</w:t>
      </w:r>
      <w:r w:rsidRPr="00590D69">
        <w:rPr>
          <w:rFonts w:ascii="Times New Roman" w:hAnsi="Times New Roman"/>
        </w:rPr>
        <w:t>, 1577-1580.</w:t>
      </w:r>
      <w:proofErr w:type="gramEnd"/>
      <w:r w:rsidRPr="00590D69">
        <w:rPr>
          <w:rFonts w:ascii="Times New Roman" w:hAnsi="Times New Roman"/>
        </w:rPr>
        <w:t xml:space="preserve"> </w:t>
      </w:r>
    </w:p>
    <w:p w:rsidR="006B6263" w:rsidRPr="00B560E6" w:rsidRDefault="006B6263" w:rsidP="006B6263">
      <w:pPr>
        <w:spacing w:after="0" w:line="480" w:lineRule="auto"/>
        <w:ind w:left="720" w:hanging="720"/>
        <w:rPr>
          <w:rFonts w:ascii="Times New Roman" w:hAnsi="Times New Roman" w:cs="Times"/>
          <w:szCs w:val="26"/>
        </w:rPr>
      </w:pPr>
      <w:proofErr w:type="spellStart"/>
      <w:proofErr w:type="gramStart"/>
      <w:r w:rsidRPr="00590D69">
        <w:rPr>
          <w:rFonts w:ascii="Times New Roman" w:hAnsi="Times New Roman"/>
        </w:rPr>
        <w:t>Bygren</w:t>
      </w:r>
      <w:proofErr w:type="spellEnd"/>
      <w:r w:rsidRPr="00590D69">
        <w:rPr>
          <w:rFonts w:ascii="Times New Roman" w:hAnsi="Times New Roman"/>
        </w:rPr>
        <w:t>, L.</w:t>
      </w:r>
      <w:r>
        <w:rPr>
          <w:rFonts w:ascii="Times New Roman" w:hAnsi="Times New Roman"/>
        </w:rPr>
        <w:t xml:space="preserve"> </w:t>
      </w:r>
      <w:r w:rsidRPr="00590D69">
        <w:rPr>
          <w:rFonts w:ascii="Times New Roman" w:hAnsi="Times New Roman"/>
        </w:rPr>
        <w:t xml:space="preserve">O., </w:t>
      </w:r>
      <w:proofErr w:type="spellStart"/>
      <w:r w:rsidRPr="00590D69">
        <w:rPr>
          <w:rFonts w:ascii="Times New Roman" w:hAnsi="Times New Roman"/>
        </w:rPr>
        <w:t>Konlann</w:t>
      </w:r>
      <w:proofErr w:type="spellEnd"/>
      <w:r w:rsidRPr="00590D69">
        <w:rPr>
          <w:rFonts w:ascii="Times New Roman" w:hAnsi="Times New Roman"/>
        </w:rPr>
        <w:t xml:space="preserve">, </w:t>
      </w:r>
      <w:proofErr w:type="spellStart"/>
      <w:r w:rsidRPr="00590D69">
        <w:rPr>
          <w:rFonts w:ascii="Times New Roman" w:hAnsi="Times New Roman"/>
        </w:rPr>
        <w:t>B.B</w:t>
      </w:r>
      <w:proofErr w:type="spellEnd"/>
      <w:r w:rsidRPr="00590D69">
        <w:rPr>
          <w:rFonts w:ascii="Times New Roman" w:hAnsi="Times New Roman"/>
        </w:rPr>
        <w:t xml:space="preserve">., </w:t>
      </w:r>
      <w:r>
        <w:rPr>
          <w:rFonts w:ascii="Times New Roman" w:hAnsi="Times New Roman"/>
        </w:rPr>
        <w:t xml:space="preserve">&amp; </w:t>
      </w:r>
      <w:r w:rsidRPr="00590D69">
        <w:rPr>
          <w:rFonts w:ascii="Times New Roman" w:hAnsi="Times New Roman"/>
        </w:rPr>
        <w:t>Johansson, S</w:t>
      </w:r>
      <w:r w:rsidRPr="00590D69">
        <w:rPr>
          <w:rFonts w:ascii="Times New Roman" w:hAnsi="Times New Roman" w:cs="Times"/>
          <w:szCs w:val="26"/>
        </w:rPr>
        <w:t>. (2001).</w:t>
      </w:r>
      <w:proofErr w:type="gramEnd"/>
      <w:r w:rsidRPr="00590D69">
        <w:rPr>
          <w:rFonts w:ascii="Times New Roman" w:hAnsi="Times New Roman" w:cs="Times"/>
          <w:szCs w:val="26"/>
        </w:rPr>
        <w:t xml:space="preserve"> </w:t>
      </w:r>
      <w:r w:rsidRPr="00590D69">
        <w:rPr>
          <w:rFonts w:ascii="Times New Roman" w:hAnsi="Times New Roman"/>
        </w:rPr>
        <w:t xml:space="preserve">Sustaining habits of attending cultural events and maintenance of health: </w:t>
      </w:r>
      <w:r>
        <w:rPr>
          <w:rFonts w:ascii="Times New Roman" w:hAnsi="Times New Roman"/>
        </w:rPr>
        <w:t>A</w:t>
      </w:r>
      <w:r w:rsidRPr="00590D69">
        <w:rPr>
          <w:rFonts w:ascii="Times New Roman" w:hAnsi="Times New Roman"/>
        </w:rPr>
        <w:t xml:space="preserve"> longitudinal study.</w:t>
      </w:r>
      <w:r w:rsidRPr="00590D69">
        <w:rPr>
          <w:rFonts w:ascii="Times New Roman" w:hAnsi="Times New Roman" w:cs="Times"/>
          <w:szCs w:val="26"/>
        </w:rPr>
        <w:t xml:space="preserve"> </w:t>
      </w:r>
      <w:proofErr w:type="gramStart"/>
      <w:r w:rsidRPr="00590D69">
        <w:rPr>
          <w:rFonts w:ascii="Times New Roman" w:hAnsi="Times New Roman" w:cs="Times"/>
          <w:i/>
          <w:szCs w:val="26"/>
        </w:rPr>
        <w:t>Health Promotion International</w:t>
      </w:r>
      <w:r w:rsidRPr="00590D69">
        <w:rPr>
          <w:rFonts w:ascii="Times New Roman" w:hAnsi="Times New Roman" w:cs="Times"/>
          <w:szCs w:val="26"/>
        </w:rPr>
        <w:t>.</w:t>
      </w:r>
      <w:proofErr w:type="gramEnd"/>
      <w:r w:rsidRPr="00590D69">
        <w:rPr>
          <w:rFonts w:ascii="Times New Roman" w:hAnsi="Times New Roman" w:cs="Times"/>
          <w:szCs w:val="26"/>
        </w:rPr>
        <w:t xml:space="preserve"> </w:t>
      </w:r>
      <w:proofErr w:type="gramStart"/>
      <w:r w:rsidRPr="00DB65EA">
        <w:rPr>
          <w:rFonts w:ascii="Times New Roman" w:hAnsi="Times New Roman" w:cs="Times"/>
          <w:i/>
          <w:szCs w:val="26"/>
        </w:rPr>
        <w:t>16</w:t>
      </w:r>
      <w:r w:rsidRPr="00590D69">
        <w:rPr>
          <w:rFonts w:ascii="Times New Roman" w:hAnsi="Times New Roman" w:cs="Times"/>
          <w:szCs w:val="26"/>
        </w:rPr>
        <w:t>(3), 229-234.</w:t>
      </w:r>
      <w:proofErr w:type="gramEnd"/>
    </w:p>
    <w:p w:rsidR="006B6263" w:rsidRDefault="006B6263" w:rsidP="006B6263">
      <w:pPr>
        <w:spacing w:after="0" w:line="480" w:lineRule="auto"/>
        <w:ind w:left="720" w:hanging="720"/>
        <w:rPr>
          <w:rFonts w:ascii="Times New Roman" w:hAnsi="Times New Roman" w:cs="Verdana"/>
          <w:szCs w:val="22"/>
        </w:rPr>
      </w:pPr>
      <w:r w:rsidRPr="00590D69">
        <w:rPr>
          <w:rFonts w:ascii="Times New Roman" w:hAnsi="Times New Roman" w:cs="Verdana"/>
          <w:szCs w:val="22"/>
        </w:rPr>
        <w:t>Cameron, K. S., Dutton, J. E., &amp; Quinn, R. E. (Eds.). (2003)</w:t>
      </w:r>
      <w:proofErr w:type="gramStart"/>
      <w:r w:rsidRPr="00590D69">
        <w:rPr>
          <w:rFonts w:ascii="Times New Roman" w:hAnsi="Times New Roman" w:cs="Verdana"/>
          <w:szCs w:val="22"/>
        </w:rPr>
        <w:t xml:space="preserve">. </w:t>
      </w:r>
      <w:r w:rsidRPr="00074431">
        <w:rPr>
          <w:rFonts w:ascii="Times New Roman" w:hAnsi="Times New Roman" w:cs="Verdana"/>
          <w:i/>
          <w:szCs w:val="22"/>
        </w:rPr>
        <w:t>Positive organizational scholarship</w:t>
      </w:r>
      <w:r w:rsidRPr="00590D69">
        <w:rPr>
          <w:rFonts w:ascii="Times New Roman" w:hAnsi="Times New Roman" w:cs="Verdana"/>
          <w:szCs w:val="22"/>
        </w:rPr>
        <w:t>.</w:t>
      </w:r>
      <w:proofErr w:type="gramEnd"/>
      <w:r w:rsidRPr="00590D69">
        <w:rPr>
          <w:rFonts w:ascii="Times New Roman" w:hAnsi="Times New Roman" w:cs="Verdana"/>
          <w:szCs w:val="22"/>
        </w:rPr>
        <w:t xml:space="preserve"> San Francisco: </w:t>
      </w:r>
      <w:proofErr w:type="spellStart"/>
      <w:r w:rsidRPr="00590D69">
        <w:rPr>
          <w:rFonts w:ascii="Times New Roman" w:hAnsi="Times New Roman" w:cs="Verdana"/>
          <w:szCs w:val="22"/>
        </w:rPr>
        <w:t>Berrett</w:t>
      </w:r>
      <w:proofErr w:type="spellEnd"/>
      <w:r w:rsidRPr="00590D69">
        <w:rPr>
          <w:rFonts w:ascii="Times New Roman" w:hAnsi="Times New Roman" w:cs="Verdana"/>
          <w:szCs w:val="22"/>
        </w:rPr>
        <w:t>-Koehler.</w:t>
      </w: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Chinman</w:t>
      </w:r>
      <w:proofErr w:type="spellEnd"/>
      <w:r w:rsidRPr="00590D69">
        <w:rPr>
          <w:rFonts w:ascii="Times New Roman" w:hAnsi="Times New Roman"/>
        </w:rPr>
        <w:t xml:space="preserve">, M. &amp; </w:t>
      </w:r>
      <w:proofErr w:type="spellStart"/>
      <w:r w:rsidRPr="00590D69">
        <w:rPr>
          <w:rFonts w:ascii="Times New Roman" w:hAnsi="Times New Roman"/>
        </w:rPr>
        <w:t>Wandersman</w:t>
      </w:r>
      <w:proofErr w:type="spellEnd"/>
      <w:r w:rsidRPr="00590D69">
        <w:rPr>
          <w:rFonts w:ascii="Times New Roman" w:hAnsi="Times New Roman"/>
        </w:rPr>
        <w:t xml:space="preserve">, A. (1999). The </w:t>
      </w:r>
      <w:r>
        <w:rPr>
          <w:rFonts w:ascii="Times New Roman" w:hAnsi="Times New Roman"/>
        </w:rPr>
        <w:t>b</w:t>
      </w:r>
      <w:r w:rsidRPr="00590D69">
        <w:rPr>
          <w:rFonts w:ascii="Times New Roman" w:hAnsi="Times New Roman"/>
        </w:rPr>
        <w:t xml:space="preserve">enefits and </w:t>
      </w:r>
      <w:r>
        <w:rPr>
          <w:rFonts w:ascii="Times New Roman" w:hAnsi="Times New Roman"/>
        </w:rPr>
        <w:t>c</w:t>
      </w:r>
      <w:r w:rsidRPr="00590D69">
        <w:rPr>
          <w:rFonts w:ascii="Times New Roman" w:hAnsi="Times New Roman"/>
        </w:rPr>
        <w:t xml:space="preserve">osts of </w:t>
      </w:r>
      <w:r>
        <w:rPr>
          <w:rFonts w:ascii="Times New Roman" w:hAnsi="Times New Roman"/>
        </w:rPr>
        <w:t>v</w:t>
      </w:r>
      <w:r w:rsidRPr="00590D69">
        <w:rPr>
          <w:rFonts w:ascii="Times New Roman" w:hAnsi="Times New Roman"/>
        </w:rPr>
        <w:t xml:space="preserve">olunteering in </w:t>
      </w:r>
      <w:r>
        <w:rPr>
          <w:rFonts w:ascii="Times New Roman" w:hAnsi="Times New Roman"/>
        </w:rPr>
        <w:t>c</w:t>
      </w:r>
      <w:r w:rsidRPr="00590D69">
        <w:rPr>
          <w:rFonts w:ascii="Times New Roman" w:hAnsi="Times New Roman"/>
        </w:rPr>
        <w:t xml:space="preserve">ommunity </w:t>
      </w:r>
      <w:r>
        <w:rPr>
          <w:rFonts w:ascii="Times New Roman" w:hAnsi="Times New Roman"/>
        </w:rPr>
        <w:t>o</w:t>
      </w:r>
      <w:r w:rsidRPr="00590D69">
        <w:rPr>
          <w:rFonts w:ascii="Times New Roman" w:hAnsi="Times New Roman"/>
        </w:rPr>
        <w:t xml:space="preserve">rganizations: Review and </w:t>
      </w:r>
      <w:r>
        <w:rPr>
          <w:rFonts w:ascii="Times New Roman" w:hAnsi="Times New Roman"/>
        </w:rPr>
        <w:t>p</w:t>
      </w:r>
      <w:r w:rsidRPr="00590D69">
        <w:rPr>
          <w:rFonts w:ascii="Times New Roman" w:hAnsi="Times New Roman"/>
        </w:rPr>
        <w:t xml:space="preserve">ractical </w:t>
      </w:r>
      <w:r>
        <w:rPr>
          <w:rFonts w:ascii="Times New Roman" w:hAnsi="Times New Roman"/>
        </w:rPr>
        <w:t>i</w:t>
      </w:r>
      <w:r w:rsidRPr="00590D69">
        <w:rPr>
          <w:rFonts w:ascii="Times New Roman" w:hAnsi="Times New Roman"/>
        </w:rPr>
        <w:t xml:space="preserve">mplications. </w:t>
      </w:r>
      <w:proofErr w:type="gramStart"/>
      <w:r w:rsidRPr="00590D69">
        <w:rPr>
          <w:rFonts w:ascii="Times New Roman" w:hAnsi="Times New Roman"/>
          <w:i/>
        </w:rPr>
        <w:t>Nonprofit and Voluntary Sector Quarterly</w:t>
      </w:r>
      <w:r w:rsidRPr="00590D69">
        <w:rPr>
          <w:rFonts w:ascii="Times New Roman" w:hAnsi="Times New Roman"/>
        </w:rPr>
        <w:t xml:space="preserve">, </w:t>
      </w:r>
      <w:r w:rsidRPr="00DB65EA">
        <w:rPr>
          <w:rFonts w:ascii="Times New Roman" w:hAnsi="Times New Roman"/>
          <w:i/>
        </w:rPr>
        <w:t>28</w:t>
      </w:r>
      <w:r w:rsidRPr="00590D69">
        <w:rPr>
          <w:rFonts w:ascii="Times New Roman" w:hAnsi="Times New Roman"/>
        </w:rPr>
        <w:t>(1), 46-64.</w:t>
      </w:r>
      <w:proofErr w:type="gramEnd"/>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Coward, D.</w:t>
      </w:r>
      <w:r>
        <w:rPr>
          <w:rFonts w:ascii="Times New Roman" w:hAnsi="Times New Roman"/>
        </w:rPr>
        <w:t xml:space="preserve"> </w:t>
      </w:r>
      <w:r w:rsidRPr="00590D69">
        <w:rPr>
          <w:rFonts w:ascii="Times New Roman" w:hAnsi="Times New Roman"/>
        </w:rPr>
        <w:t xml:space="preserve">D., Lewis, F. (1993). </w:t>
      </w:r>
      <w:proofErr w:type="gramStart"/>
      <w:r w:rsidRPr="00590D69">
        <w:rPr>
          <w:rFonts w:ascii="Times New Roman" w:hAnsi="Times New Roman"/>
        </w:rPr>
        <w:t>The lived experience of self-transcendence in gay men with AIDS.</w:t>
      </w:r>
      <w:proofErr w:type="gramEnd"/>
      <w:r w:rsidRPr="00590D69">
        <w:rPr>
          <w:rFonts w:ascii="Times New Roman" w:hAnsi="Times New Roman"/>
        </w:rPr>
        <w:t xml:space="preserve"> </w:t>
      </w:r>
      <w:proofErr w:type="gramStart"/>
      <w:r w:rsidRPr="00590D69">
        <w:rPr>
          <w:rFonts w:ascii="Times New Roman" w:hAnsi="Times New Roman"/>
          <w:i/>
        </w:rPr>
        <w:t>Oncology Nursing Forum</w:t>
      </w:r>
      <w:r w:rsidRPr="00590D69">
        <w:rPr>
          <w:rFonts w:ascii="Times New Roman" w:hAnsi="Times New Roman"/>
        </w:rPr>
        <w:t xml:space="preserve">, </w:t>
      </w:r>
      <w:r w:rsidRPr="00DB65EA">
        <w:rPr>
          <w:rFonts w:ascii="Times New Roman" w:hAnsi="Times New Roman"/>
          <w:i/>
        </w:rPr>
        <w:t>20,</w:t>
      </w:r>
      <w:r w:rsidRPr="00590D69">
        <w:rPr>
          <w:rFonts w:ascii="Times New Roman" w:hAnsi="Times New Roman"/>
        </w:rPr>
        <w:t>1363-1368.</w:t>
      </w:r>
      <w:proofErr w:type="gramEnd"/>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Coward, D.</w:t>
      </w:r>
      <w:r>
        <w:rPr>
          <w:rFonts w:ascii="Times New Roman" w:hAnsi="Times New Roman"/>
        </w:rPr>
        <w:t xml:space="preserve"> </w:t>
      </w:r>
      <w:r w:rsidRPr="00590D69">
        <w:rPr>
          <w:rFonts w:ascii="Times New Roman" w:hAnsi="Times New Roman"/>
        </w:rPr>
        <w:t xml:space="preserve">D. (1994). </w:t>
      </w:r>
      <w:proofErr w:type="gramStart"/>
      <w:r w:rsidRPr="00590D69">
        <w:rPr>
          <w:rFonts w:ascii="Times New Roman" w:hAnsi="Times New Roman"/>
        </w:rPr>
        <w:t>Meaning and purpose in the lives of persons with AIDS.</w:t>
      </w:r>
      <w:proofErr w:type="gramEnd"/>
      <w:r w:rsidRPr="00590D69">
        <w:rPr>
          <w:rFonts w:ascii="Times New Roman" w:hAnsi="Times New Roman"/>
        </w:rPr>
        <w:t xml:space="preserve"> </w:t>
      </w:r>
      <w:proofErr w:type="gramStart"/>
      <w:r w:rsidRPr="00590D69">
        <w:rPr>
          <w:rFonts w:ascii="Times New Roman" w:hAnsi="Times New Roman"/>
          <w:i/>
        </w:rPr>
        <w:t>Public Health Nursing</w:t>
      </w:r>
      <w:r w:rsidRPr="00590D69">
        <w:rPr>
          <w:rFonts w:ascii="Times New Roman" w:hAnsi="Times New Roman"/>
        </w:rPr>
        <w:t xml:space="preserve">, </w:t>
      </w:r>
      <w:r w:rsidRPr="00DB65EA">
        <w:rPr>
          <w:rFonts w:ascii="Times New Roman" w:hAnsi="Times New Roman"/>
          <w:i/>
        </w:rPr>
        <w:t>11,</w:t>
      </w:r>
      <w:r w:rsidRPr="00590D69">
        <w:rPr>
          <w:rFonts w:ascii="Times New Roman" w:hAnsi="Times New Roman"/>
        </w:rPr>
        <w:t xml:space="preserve"> 331-336.</w:t>
      </w:r>
      <w:proofErr w:type="gramEnd"/>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Coward, D.</w:t>
      </w:r>
      <w:r>
        <w:rPr>
          <w:rFonts w:ascii="Times New Roman" w:hAnsi="Times New Roman"/>
        </w:rPr>
        <w:t xml:space="preserve"> </w:t>
      </w:r>
      <w:r w:rsidRPr="00590D69">
        <w:rPr>
          <w:rFonts w:ascii="Times New Roman" w:hAnsi="Times New Roman"/>
        </w:rPr>
        <w:t xml:space="preserve">D. (1995). </w:t>
      </w:r>
      <w:proofErr w:type="gramStart"/>
      <w:r w:rsidRPr="00590D69">
        <w:rPr>
          <w:rFonts w:ascii="Times New Roman" w:hAnsi="Times New Roman"/>
        </w:rPr>
        <w:t>The lived experience of self-transcendence in women with AIDS.</w:t>
      </w:r>
      <w:proofErr w:type="gramEnd"/>
      <w:r w:rsidRPr="00590D69">
        <w:rPr>
          <w:rFonts w:ascii="Times New Roman" w:hAnsi="Times New Roman"/>
        </w:rPr>
        <w:t xml:space="preserve"> </w:t>
      </w:r>
      <w:proofErr w:type="gramStart"/>
      <w:r w:rsidRPr="00590D69">
        <w:rPr>
          <w:rFonts w:ascii="Times New Roman" w:hAnsi="Times New Roman"/>
          <w:i/>
        </w:rPr>
        <w:t>Journal of Obstetrics, Gynecologic and Neonatal Nursing</w:t>
      </w:r>
      <w:r w:rsidRPr="00590D69">
        <w:rPr>
          <w:rFonts w:ascii="Times New Roman" w:hAnsi="Times New Roman"/>
        </w:rPr>
        <w:t xml:space="preserve">, </w:t>
      </w:r>
      <w:r w:rsidRPr="00DB65EA">
        <w:rPr>
          <w:rFonts w:ascii="Times New Roman" w:hAnsi="Times New Roman"/>
          <w:i/>
        </w:rPr>
        <w:t>24</w:t>
      </w:r>
      <w:r w:rsidRPr="00590D69">
        <w:rPr>
          <w:rFonts w:ascii="Times New Roman" w:hAnsi="Times New Roman"/>
        </w:rPr>
        <w:t>, 314-318.</w:t>
      </w:r>
      <w:proofErr w:type="gramEnd"/>
    </w:p>
    <w:p w:rsidR="006B6263" w:rsidRPr="00B560E6" w:rsidRDefault="006B6263" w:rsidP="006B6263">
      <w:pPr>
        <w:spacing w:after="0" w:line="480" w:lineRule="auto"/>
        <w:ind w:left="720" w:hanging="720"/>
        <w:rPr>
          <w:rFonts w:ascii="Times New Roman" w:hAnsi="Times New Roman"/>
          <w:i/>
        </w:rPr>
      </w:pPr>
      <w:r w:rsidRPr="00590D69">
        <w:rPr>
          <w:rFonts w:ascii="Times New Roman" w:hAnsi="Times New Roman"/>
        </w:rPr>
        <w:t>Coward, D.</w:t>
      </w:r>
      <w:r>
        <w:rPr>
          <w:rFonts w:ascii="Times New Roman" w:hAnsi="Times New Roman"/>
        </w:rPr>
        <w:t xml:space="preserve"> </w:t>
      </w:r>
      <w:r w:rsidRPr="00590D69">
        <w:rPr>
          <w:rFonts w:ascii="Times New Roman" w:hAnsi="Times New Roman"/>
        </w:rPr>
        <w:t xml:space="preserve">D. (1996). Self-transcendence and correlates in a healthy population. </w:t>
      </w:r>
      <w:r w:rsidRPr="00590D69">
        <w:rPr>
          <w:rFonts w:ascii="Times New Roman" w:hAnsi="Times New Roman"/>
          <w:i/>
        </w:rPr>
        <w:t>Nursing Research</w:t>
      </w:r>
      <w:r w:rsidRPr="00590D69">
        <w:rPr>
          <w:rFonts w:ascii="Times New Roman" w:hAnsi="Times New Roman"/>
        </w:rPr>
        <w:t xml:space="preserve">, </w:t>
      </w:r>
      <w:r w:rsidRPr="00DB65EA">
        <w:rPr>
          <w:rFonts w:ascii="Times New Roman" w:hAnsi="Times New Roman"/>
          <w:i/>
        </w:rPr>
        <w:t>45</w:t>
      </w:r>
      <w:r w:rsidRPr="00590D69">
        <w:rPr>
          <w:rFonts w:ascii="Times New Roman" w:hAnsi="Times New Roman"/>
        </w:rPr>
        <w:t>, 116-121.</w:t>
      </w:r>
    </w:p>
    <w:p w:rsidR="006B6263" w:rsidRPr="00590D69"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proofErr w:type="spellStart"/>
      <w:proofErr w:type="gramStart"/>
      <w:r w:rsidRPr="00590D69">
        <w:rPr>
          <w:rFonts w:ascii="Times New Roman" w:hAnsi="Times New Roman" w:cs="AdvPS6F00"/>
          <w:szCs w:val="18"/>
        </w:rPr>
        <w:t>Dissanayake</w:t>
      </w:r>
      <w:proofErr w:type="spellEnd"/>
      <w:r w:rsidRPr="00590D69">
        <w:rPr>
          <w:rFonts w:ascii="Times New Roman" w:hAnsi="Times New Roman" w:cs="AdvPS6F00"/>
          <w:szCs w:val="18"/>
        </w:rPr>
        <w:t>, E. (2000).</w:t>
      </w:r>
      <w:proofErr w:type="gramEnd"/>
      <w:r w:rsidRPr="00590D69">
        <w:rPr>
          <w:rFonts w:ascii="Times New Roman" w:hAnsi="Times New Roman" w:cs="AdvPS6F00"/>
          <w:szCs w:val="18"/>
        </w:rPr>
        <w:t xml:space="preserve"> </w:t>
      </w:r>
      <w:r w:rsidRPr="00074431">
        <w:rPr>
          <w:rFonts w:ascii="Times New Roman" w:hAnsi="Times New Roman" w:cs="AdvPS6F00"/>
          <w:i/>
          <w:szCs w:val="18"/>
        </w:rPr>
        <w:t>Art and intimacy: How the arts began</w:t>
      </w:r>
      <w:r w:rsidRPr="00590D69">
        <w:rPr>
          <w:rFonts w:ascii="Times New Roman" w:hAnsi="Times New Roman" w:cs="AdvPS6F00"/>
          <w:szCs w:val="18"/>
        </w:rPr>
        <w:t>. Seattle: University of Washington Press.</w:t>
      </w: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Durden</w:t>
      </w:r>
      <w:proofErr w:type="spellEnd"/>
      <w:r w:rsidRPr="00590D69">
        <w:rPr>
          <w:rFonts w:ascii="Times New Roman" w:hAnsi="Times New Roman"/>
        </w:rPr>
        <w:t xml:space="preserve">, E., &amp; </w:t>
      </w:r>
      <w:proofErr w:type="spellStart"/>
      <w:r w:rsidRPr="00590D69">
        <w:rPr>
          <w:rFonts w:ascii="Times New Roman" w:hAnsi="Times New Roman"/>
        </w:rPr>
        <w:t>Nduhura</w:t>
      </w:r>
      <w:proofErr w:type="spellEnd"/>
      <w:r w:rsidRPr="00590D69">
        <w:rPr>
          <w:rFonts w:ascii="Times New Roman" w:hAnsi="Times New Roman"/>
        </w:rPr>
        <w:t>, D. (2007). Use of participatory forum theatre to explore HIV</w:t>
      </w:r>
      <w:r>
        <w:rPr>
          <w:rFonts w:ascii="Times New Roman" w:hAnsi="Times New Roman"/>
        </w:rPr>
        <w:t>/</w:t>
      </w:r>
      <w:r w:rsidRPr="00590D69">
        <w:rPr>
          <w:rFonts w:ascii="Times New Roman" w:hAnsi="Times New Roman"/>
        </w:rPr>
        <w:t>AIDS in</w:t>
      </w:r>
      <w:r>
        <w:rPr>
          <w:rFonts w:ascii="Times New Roman" w:hAnsi="Times New Roman"/>
        </w:rPr>
        <w:t xml:space="preserve"> t</w:t>
      </w:r>
      <w:r w:rsidRPr="00590D69">
        <w:rPr>
          <w:rFonts w:ascii="Times New Roman" w:hAnsi="Times New Roman"/>
        </w:rPr>
        <w:t>h</w:t>
      </w:r>
      <w:r>
        <w:rPr>
          <w:rFonts w:ascii="Times New Roman" w:hAnsi="Times New Roman"/>
        </w:rPr>
        <w:t>e</w:t>
      </w:r>
      <w:r w:rsidRPr="00590D69">
        <w:rPr>
          <w:rFonts w:ascii="Times New Roman" w:hAnsi="Times New Roman"/>
        </w:rPr>
        <w:t xml:space="preserve"> workplace: </w:t>
      </w:r>
      <w:r>
        <w:rPr>
          <w:rFonts w:ascii="Times New Roman" w:hAnsi="Times New Roman"/>
        </w:rPr>
        <w:t xml:space="preserve">A </w:t>
      </w:r>
      <w:r w:rsidRPr="00590D69">
        <w:rPr>
          <w:rFonts w:ascii="Times New Roman" w:hAnsi="Times New Roman"/>
        </w:rPr>
        <w:t xml:space="preserve">research article. </w:t>
      </w:r>
      <w:proofErr w:type="spellStart"/>
      <w:r w:rsidRPr="00074431">
        <w:rPr>
          <w:rFonts w:ascii="Times New Roman" w:hAnsi="Times New Roman"/>
          <w:i/>
        </w:rPr>
        <w:t>Communicare</w:t>
      </w:r>
      <w:proofErr w:type="spellEnd"/>
      <w:r w:rsidRPr="00074431">
        <w:rPr>
          <w:rFonts w:ascii="Times New Roman" w:hAnsi="Times New Roman"/>
          <w:i/>
        </w:rPr>
        <w:t>: Journal for Communication Sciences</w:t>
      </w:r>
      <w:r w:rsidRPr="00590D69">
        <w:rPr>
          <w:rFonts w:ascii="Times New Roman" w:hAnsi="Times New Roman"/>
        </w:rPr>
        <w:t xml:space="preserve">. </w:t>
      </w:r>
      <w:proofErr w:type="gramStart"/>
      <w:r w:rsidRPr="00DB65EA">
        <w:rPr>
          <w:rFonts w:ascii="Times New Roman" w:hAnsi="Times New Roman"/>
          <w:i/>
        </w:rPr>
        <w:t>29</w:t>
      </w:r>
      <w:r w:rsidRPr="00590D69">
        <w:rPr>
          <w:rFonts w:ascii="Times New Roman" w:hAnsi="Times New Roman"/>
        </w:rPr>
        <w:t>(2), 56-70.</w:t>
      </w:r>
      <w:proofErr w:type="gramEnd"/>
      <w:r w:rsidRPr="00590D69">
        <w:rPr>
          <w:rFonts w:ascii="Times New Roman" w:hAnsi="Times New Roman"/>
        </w:rPr>
        <w:t xml:space="preserve"> </w:t>
      </w:r>
    </w:p>
    <w:p w:rsidR="006B6263" w:rsidRPr="00B560E6" w:rsidRDefault="006B6263" w:rsidP="006B6263">
      <w:pPr>
        <w:spacing w:after="0" w:line="480" w:lineRule="auto"/>
        <w:ind w:left="720" w:hanging="720"/>
        <w:rPr>
          <w:rFonts w:ascii="Times New Roman" w:hAnsi="Times New Roman"/>
        </w:rPr>
      </w:pPr>
      <w:proofErr w:type="spellStart"/>
      <w:r>
        <w:rPr>
          <w:rFonts w:ascii="Times New Roman" w:hAnsi="Times New Roman"/>
        </w:rPr>
        <w:t>Eberhardt</w:t>
      </w:r>
      <w:proofErr w:type="spellEnd"/>
      <w:r>
        <w:rPr>
          <w:rFonts w:ascii="Times New Roman" w:hAnsi="Times New Roman"/>
        </w:rPr>
        <w:t xml:space="preserve">, M. </w:t>
      </w:r>
      <w:r w:rsidRPr="00590D69">
        <w:rPr>
          <w:rFonts w:ascii="Times New Roman" w:hAnsi="Times New Roman"/>
        </w:rPr>
        <w:t>S</w:t>
      </w:r>
      <w:r w:rsidRPr="001E0C69">
        <w:rPr>
          <w:rFonts w:ascii="Times New Roman" w:hAnsi="Times New Roman"/>
        </w:rPr>
        <w:t>.</w:t>
      </w:r>
      <w:r>
        <w:rPr>
          <w:rFonts w:ascii="Times New Roman" w:hAnsi="Times New Roman"/>
        </w:rPr>
        <w:t xml:space="preserve">, </w:t>
      </w:r>
      <w:r w:rsidRPr="001E0C69">
        <w:rPr>
          <w:rFonts w:ascii="Times New Roman" w:hAnsi="Times New Roman" w:cs="Times"/>
          <w:color w:val="141413"/>
          <w:szCs w:val="14"/>
        </w:rPr>
        <w:t>Ingram D</w:t>
      </w:r>
      <w:r>
        <w:rPr>
          <w:rFonts w:ascii="Times New Roman" w:hAnsi="Times New Roman" w:cs="Times"/>
          <w:color w:val="141413"/>
          <w:szCs w:val="14"/>
        </w:rPr>
        <w:t xml:space="preserve">. </w:t>
      </w:r>
      <w:r w:rsidRPr="001E0C69">
        <w:rPr>
          <w:rFonts w:ascii="Times New Roman" w:hAnsi="Times New Roman" w:cs="Times"/>
          <w:color w:val="141413"/>
          <w:szCs w:val="14"/>
        </w:rPr>
        <w:t>D</w:t>
      </w:r>
      <w:r>
        <w:rPr>
          <w:rFonts w:ascii="Times New Roman" w:hAnsi="Times New Roman" w:cs="Times"/>
          <w:color w:val="141413"/>
          <w:szCs w:val="14"/>
        </w:rPr>
        <w:t>.</w:t>
      </w:r>
      <w:r w:rsidRPr="001E0C69">
        <w:rPr>
          <w:rFonts w:ascii="Times New Roman" w:hAnsi="Times New Roman" w:cs="Times"/>
          <w:color w:val="141413"/>
          <w:szCs w:val="14"/>
        </w:rPr>
        <w:t xml:space="preserve">, </w:t>
      </w:r>
      <w:proofErr w:type="spellStart"/>
      <w:r w:rsidRPr="001E0C69">
        <w:rPr>
          <w:rFonts w:ascii="Times New Roman" w:hAnsi="Times New Roman" w:cs="Times"/>
          <w:color w:val="141413"/>
          <w:szCs w:val="14"/>
        </w:rPr>
        <w:t>Makuc</w:t>
      </w:r>
      <w:proofErr w:type="spellEnd"/>
      <w:r w:rsidRPr="001E0C69">
        <w:rPr>
          <w:rFonts w:ascii="Times New Roman" w:hAnsi="Times New Roman" w:cs="Times"/>
          <w:color w:val="141413"/>
          <w:szCs w:val="14"/>
        </w:rPr>
        <w:t xml:space="preserve"> D</w:t>
      </w:r>
      <w:r>
        <w:rPr>
          <w:rFonts w:ascii="Times New Roman" w:hAnsi="Times New Roman" w:cs="Times"/>
          <w:color w:val="141413"/>
          <w:szCs w:val="14"/>
        </w:rPr>
        <w:t xml:space="preserve">. </w:t>
      </w:r>
      <w:r w:rsidRPr="001E0C69">
        <w:rPr>
          <w:rFonts w:ascii="Times New Roman" w:hAnsi="Times New Roman" w:cs="Times"/>
          <w:color w:val="141413"/>
          <w:szCs w:val="14"/>
        </w:rPr>
        <w:t>M</w:t>
      </w:r>
      <w:r>
        <w:rPr>
          <w:rFonts w:ascii="Times New Roman" w:hAnsi="Times New Roman" w:cs="Times"/>
          <w:color w:val="141413"/>
          <w:szCs w:val="14"/>
        </w:rPr>
        <w:t>.</w:t>
      </w:r>
      <w:r w:rsidRPr="001E0C69">
        <w:rPr>
          <w:rFonts w:ascii="Times New Roman" w:hAnsi="Times New Roman" w:cs="Times"/>
          <w:color w:val="141413"/>
          <w:szCs w:val="14"/>
        </w:rPr>
        <w:t>, et al.</w:t>
      </w:r>
      <w:r w:rsidRPr="00590D69">
        <w:rPr>
          <w:rFonts w:ascii="Times New Roman" w:hAnsi="Times New Roman"/>
        </w:rPr>
        <w:t xml:space="preserve"> (2001). </w:t>
      </w:r>
      <w:r w:rsidRPr="00590D69">
        <w:rPr>
          <w:rFonts w:ascii="Times New Roman" w:hAnsi="Times New Roman"/>
          <w:i/>
        </w:rPr>
        <w:t xml:space="preserve">Health, United States, 2001. </w:t>
      </w:r>
      <w:proofErr w:type="gramStart"/>
      <w:r w:rsidRPr="00590D69">
        <w:rPr>
          <w:rFonts w:ascii="Times New Roman" w:hAnsi="Times New Roman"/>
          <w:i/>
        </w:rPr>
        <w:t xml:space="preserve">Urban and rural health </w:t>
      </w:r>
      <w:proofErr w:type="spellStart"/>
      <w:r w:rsidRPr="00590D69">
        <w:rPr>
          <w:rFonts w:ascii="Times New Roman" w:hAnsi="Times New Roman"/>
          <w:i/>
        </w:rPr>
        <w:t>chartbook</w:t>
      </w:r>
      <w:proofErr w:type="spellEnd"/>
      <w:r w:rsidRPr="00590D69">
        <w:rPr>
          <w:rFonts w:ascii="Times New Roman" w:hAnsi="Times New Roman"/>
        </w:rPr>
        <w:t>.</w:t>
      </w:r>
      <w:proofErr w:type="gramEnd"/>
      <w:r w:rsidRPr="00590D69">
        <w:rPr>
          <w:rFonts w:ascii="Times New Roman" w:hAnsi="Times New Roman"/>
        </w:rPr>
        <w:t xml:space="preserve"> </w:t>
      </w:r>
      <w:proofErr w:type="spellStart"/>
      <w:proofErr w:type="gramStart"/>
      <w:r w:rsidRPr="00590D69">
        <w:rPr>
          <w:rFonts w:ascii="Times New Roman" w:hAnsi="Times New Roman"/>
        </w:rPr>
        <w:t>DHHS</w:t>
      </w:r>
      <w:proofErr w:type="spellEnd"/>
      <w:r w:rsidRPr="00590D69">
        <w:rPr>
          <w:rFonts w:ascii="Times New Roman" w:hAnsi="Times New Roman"/>
        </w:rPr>
        <w:t xml:space="preserve"> publication, no. (PHS) 01-1232-1.</w:t>
      </w:r>
      <w:proofErr w:type="gramEnd"/>
      <w:r w:rsidRPr="00590D69">
        <w:rPr>
          <w:rFonts w:ascii="Times New Roman" w:hAnsi="Times New Roman"/>
        </w:rPr>
        <w:t xml:space="preserve"> Hyattsville, M</w:t>
      </w:r>
      <w:r>
        <w:rPr>
          <w:rFonts w:ascii="Times New Roman" w:hAnsi="Times New Roman"/>
        </w:rPr>
        <w:t>D</w:t>
      </w:r>
      <w:r w:rsidRPr="00590D69">
        <w:rPr>
          <w:rFonts w:ascii="Times New Roman" w:hAnsi="Times New Roman"/>
        </w:rPr>
        <w:t>: Dept. of Health and Human Services, Centers for Disease Control and Prevention, National Center for Health Statistics.</w:t>
      </w:r>
    </w:p>
    <w:p w:rsidR="006B6263" w:rsidRPr="00590D69"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proofErr w:type="gramStart"/>
      <w:r w:rsidRPr="00590D69">
        <w:rPr>
          <w:rFonts w:ascii="Times New Roman" w:hAnsi="Times New Roman" w:cs="AdvPS6F00"/>
          <w:szCs w:val="18"/>
        </w:rPr>
        <w:t>Eisner, E. (1991).</w:t>
      </w:r>
      <w:proofErr w:type="gramEnd"/>
      <w:r w:rsidRPr="00590D69">
        <w:rPr>
          <w:rFonts w:ascii="Times New Roman" w:hAnsi="Times New Roman" w:cs="AdvPS6F00"/>
          <w:szCs w:val="18"/>
        </w:rPr>
        <w:t xml:space="preserve"> </w:t>
      </w:r>
      <w:r w:rsidRPr="00074431">
        <w:rPr>
          <w:rFonts w:ascii="Times New Roman" w:hAnsi="Times New Roman" w:cs="AdvPS6F00"/>
          <w:i/>
          <w:szCs w:val="18"/>
        </w:rPr>
        <w:t>The enlightened eye: Qualitative inquiry and the enhancement of educational practices</w:t>
      </w:r>
      <w:r w:rsidRPr="00590D69">
        <w:rPr>
          <w:rFonts w:ascii="Times New Roman" w:hAnsi="Times New Roman" w:cs="AdvPS6F00"/>
          <w:szCs w:val="18"/>
        </w:rPr>
        <w:t>. New York: Macmillan.</w:t>
      </w:r>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proofErr w:type="spellStart"/>
      <w:r w:rsidRPr="00590D69">
        <w:rPr>
          <w:rFonts w:ascii="Times New Roman" w:hAnsi="Times New Roman"/>
        </w:rPr>
        <w:t>Ellermann</w:t>
      </w:r>
      <w:proofErr w:type="spellEnd"/>
      <w:r w:rsidRPr="00590D69">
        <w:rPr>
          <w:rFonts w:ascii="Times New Roman" w:hAnsi="Times New Roman"/>
        </w:rPr>
        <w:t xml:space="preserve">, C., &amp; Reed, P. (2001, November). </w:t>
      </w:r>
      <w:proofErr w:type="gramStart"/>
      <w:r w:rsidRPr="00590D69">
        <w:rPr>
          <w:rFonts w:ascii="Times New Roman" w:hAnsi="Times New Roman"/>
        </w:rPr>
        <w:t>Self-transcendence and depression in middle-age adults.</w:t>
      </w:r>
      <w:proofErr w:type="gramEnd"/>
      <w:r w:rsidRPr="00590D69">
        <w:rPr>
          <w:rFonts w:ascii="Times New Roman" w:hAnsi="Times New Roman"/>
        </w:rPr>
        <w:t xml:space="preserve"> </w:t>
      </w:r>
      <w:proofErr w:type="gramStart"/>
      <w:r w:rsidRPr="00590D69">
        <w:rPr>
          <w:rFonts w:ascii="Times New Roman" w:hAnsi="Times New Roman"/>
          <w:i/>
        </w:rPr>
        <w:t>Western Journal of Nursing Research</w:t>
      </w:r>
      <w:r w:rsidRPr="00590D69">
        <w:rPr>
          <w:rFonts w:ascii="Times New Roman" w:hAnsi="Times New Roman"/>
        </w:rPr>
        <w:t xml:space="preserve">, </w:t>
      </w:r>
      <w:r w:rsidRPr="00590D69">
        <w:rPr>
          <w:rFonts w:ascii="Times New Roman" w:hAnsi="Times New Roman"/>
          <w:i/>
        </w:rPr>
        <w:t>23</w:t>
      </w:r>
      <w:r w:rsidRPr="00590D69">
        <w:rPr>
          <w:rFonts w:ascii="Times New Roman" w:hAnsi="Times New Roman"/>
        </w:rPr>
        <w:t>(7), 698-713.</w:t>
      </w:r>
      <w:proofErr w:type="gramEnd"/>
      <w:r w:rsidRPr="00590D69">
        <w:rPr>
          <w:rFonts w:ascii="Times New Roman" w:hAnsi="Times New Roman"/>
        </w:rPr>
        <w:t xml:space="preserve"> Retrieved September 16, 2009, from </w:t>
      </w:r>
      <w:proofErr w:type="spellStart"/>
      <w:r w:rsidRPr="00590D69">
        <w:rPr>
          <w:rFonts w:ascii="Times New Roman" w:hAnsi="Times New Roman"/>
        </w:rPr>
        <w:t>CINAHL</w:t>
      </w:r>
      <w:proofErr w:type="spellEnd"/>
      <w:r w:rsidRPr="00590D69">
        <w:rPr>
          <w:rFonts w:ascii="Times New Roman" w:hAnsi="Times New Roman"/>
        </w:rPr>
        <w:t xml:space="preserve"> database.</w:t>
      </w:r>
    </w:p>
    <w:p w:rsidR="006B6263" w:rsidRPr="00590D69" w:rsidRDefault="006B6263" w:rsidP="006B6263">
      <w:pPr>
        <w:spacing w:after="0" w:line="480" w:lineRule="auto"/>
        <w:ind w:left="720" w:hanging="720"/>
        <w:rPr>
          <w:rFonts w:ascii="Times New Roman" w:hAnsi="Times New Roman" w:cs="Times"/>
          <w:szCs w:val="14"/>
        </w:rPr>
      </w:pPr>
      <w:proofErr w:type="gramStart"/>
      <w:r w:rsidRPr="00590D69">
        <w:rPr>
          <w:rFonts w:ascii="Times New Roman" w:hAnsi="Times New Roman" w:cs="Times"/>
          <w:szCs w:val="14"/>
        </w:rPr>
        <w:t xml:space="preserve">Eng, E., Salmon, M., &amp; </w:t>
      </w:r>
      <w:proofErr w:type="spellStart"/>
      <w:r w:rsidRPr="00590D69">
        <w:rPr>
          <w:rFonts w:ascii="Times New Roman" w:hAnsi="Times New Roman" w:cs="Times"/>
          <w:szCs w:val="14"/>
        </w:rPr>
        <w:t>Mullan</w:t>
      </w:r>
      <w:proofErr w:type="spellEnd"/>
      <w:r w:rsidRPr="00590D69">
        <w:rPr>
          <w:rFonts w:ascii="Times New Roman" w:hAnsi="Times New Roman" w:cs="Times"/>
          <w:szCs w:val="14"/>
        </w:rPr>
        <w:t>, F. (1992).</w:t>
      </w:r>
      <w:proofErr w:type="gramEnd"/>
      <w:r w:rsidRPr="00590D69">
        <w:rPr>
          <w:rFonts w:ascii="Times New Roman" w:hAnsi="Times New Roman" w:cs="Times"/>
          <w:szCs w:val="14"/>
        </w:rPr>
        <w:t xml:space="preserve"> Community empowerment: the critical base for primary health care. </w:t>
      </w:r>
      <w:r w:rsidRPr="00590D69">
        <w:rPr>
          <w:rFonts w:ascii="Times New Roman" w:hAnsi="Times New Roman" w:cs="Times"/>
          <w:i/>
          <w:szCs w:val="14"/>
        </w:rPr>
        <w:t>Family Community Health</w:t>
      </w:r>
      <w:r w:rsidRPr="00590D69">
        <w:rPr>
          <w:rFonts w:ascii="Times New Roman" w:hAnsi="Times New Roman" w:cs="Times"/>
          <w:szCs w:val="14"/>
        </w:rPr>
        <w:t xml:space="preserve">, </w:t>
      </w:r>
      <w:r w:rsidRPr="00DB65EA">
        <w:rPr>
          <w:rFonts w:ascii="Times New Roman" w:hAnsi="Times New Roman" w:cs="Times"/>
          <w:i/>
          <w:szCs w:val="14"/>
        </w:rPr>
        <w:t>15</w:t>
      </w:r>
      <w:r w:rsidRPr="00590D69">
        <w:rPr>
          <w:rFonts w:ascii="Times New Roman" w:hAnsi="Times New Roman" w:cs="Times"/>
          <w:szCs w:val="14"/>
        </w:rPr>
        <w:t>, 1–12.</w:t>
      </w:r>
    </w:p>
    <w:p w:rsidR="006B6263" w:rsidRPr="00590D69"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r w:rsidRPr="00590D69">
        <w:rPr>
          <w:rFonts w:ascii="Times New Roman" w:hAnsi="Times New Roman" w:cs="AdvPS6F00"/>
          <w:szCs w:val="18"/>
        </w:rPr>
        <w:t>Evans, J.</w:t>
      </w:r>
      <w:r>
        <w:rPr>
          <w:rFonts w:ascii="Times New Roman" w:hAnsi="Times New Roman" w:cs="AdvPS6F00"/>
          <w:szCs w:val="18"/>
        </w:rPr>
        <w:t xml:space="preserve"> </w:t>
      </w:r>
      <w:r w:rsidRPr="00590D69">
        <w:rPr>
          <w:rFonts w:ascii="Times New Roman" w:hAnsi="Times New Roman" w:cs="AdvPS6F00"/>
          <w:szCs w:val="18"/>
        </w:rPr>
        <w:t xml:space="preserve">E. (2008). </w:t>
      </w:r>
      <w:proofErr w:type="gramStart"/>
      <w:r w:rsidRPr="00590D69">
        <w:rPr>
          <w:rFonts w:ascii="Times New Roman" w:hAnsi="Times New Roman" w:cs="AdvPS6F00"/>
          <w:szCs w:val="18"/>
        </w:rPr>
        <w:t>The science of creativity and health.</w:t>
      </w:r>
      <w:proofErr w:type="gramEnd"/>
      <w:r w:rsidRPr="00590D69">
        <w:rPr>
          <w:rFonts w:ascii="Times New Roman" w:hAnsi="Times New Roman" w:cs="AdvPS6F00"/>
          <w:szCs w:val="18"/>
        </w:rPr>
        <w:t xml:space="preserve"> In J. </w:t>
      </w:r>
      <w:proofErr w:type="spellStart"/>
      <w:r w:rsidRPr="00590D69">
        <w:rPr>
          <w:rFonts w:ascii="Times New Roman" w:hAnsi="Times New Roman" w:cs="AdvPS6F00"/>
          <w:szCs w:val="18"/>
        </w:rPr>
        <w:t>Sonke</w:t>
      </w:r>
      <w:proofErr w:type="spellEnd"/>
      <w:r w:rsidRPr="00590D69">
        <w:rPr>
          <w:rFonts w:ascii="Times New Roman" w:hAnsi="Times New Roman" w:cs="AdvPS6F00"/>
          <w:szCs w:val="18"/>
        </w:rPr>
        <w:t xml:space="preserve">-Henderson, R. </w:t>
      </w:r>
      <w:proofErr w:type="spellStart"/>
      <w:r w:rsidRPr="00590D69">
        <w:rPr>
          <w:rFonts w:ascii="Times New Roman" w:hAnsi="Times New Roman" w:cs="AdvPS6F00"/>
          <w:szCs w:val="18"/>
        </w:rPr>
        <w:t>Brandman</w:t>
      </w:r>
      <w:proofErr w:type="spellEnd"/>
      <w:r w:rsidRPr="00590D69">
        <w:rPr>
          <w:rFonts w:ascii="Times New Roman" w:hAnsi="Times New Roman" w:cs="AdvPS6F00"/>
          <w:szCs w:val="18"/>
        </w:rPr>
        <w:t xml:space="preserve">, I. </w:t>
      </w:r>
      <w:proofErr w:type="spellStart"/>
      <w:r w:rsidRPr="00590D69">
        <w:rPr>
          <w:rFonts w:ascii="Times New Roman" w:hAnsi="Times New Roman" w:cs="AdvPS6F00"/>
          <w:szCs w:val="18"/>
        </w:rPr>
        <w:t>Serlin</w:t>
      </w:r>
      <w:proofErr w:type="spellEnd"/>
      <w:r w:rsidRPr="00590D69">
        <w:rPr>
          <w:rFonts w:ascii="Times New Roman" w:hAnsi="Times New Roman" w:cs="AdvPS6F00"/>
          <w:szCs w:val="18"/>
        </w:rPr>
        <w:t xml:space="preserve">, &amp; J. Graham-Pole (Eds.), </w:t>
      </w:r>
      <w:r w:rsidRPr="00D75B99">
        <w:rPr>
          <w:rFonts w:ascii="Times New Roman" w:hAnsi="Times New Roman" w:cs="AdvPS6F00"/>
          <w:i/>
          <w:szCs w:val="18"/>
        </w:rPr>
        <w:t>Whole person healthcare</w:t>
      </w:r>
      <w:r w:rsidRPr="00590D69">
        <w:rPr>
          <w:rFonts w:ascii="Times New Roman" w:hAnsi="Times New Roman" w:cs="AdvPS6F00"/>
          <w:szCs w:val="18"/>
        </w:rPr>
        <w:t xml:space="preserve">: Volume 3: The arts &amp; health, (87–105). Westport, CT: </w:t>
      </w:r>
      <w:proofErr w:type="spellStart"/>
      <w:r w:rsidRPr="00590D69">
        <w:rPr>
          <w:rFonts w:ascii="Times New Roman" w:hAnsi="Times New Roman" w:cs="AdvPS6F00"/>
          <w:szCs w:val="18"/>
        </w:rPr>
        <w:t>Praeger</w:t>
      </w:r>
      <w:proofErr w:type="spellEnd"/>
      <w:r w:rsidRPr="00590D69">
        <w:rPr>
          <w:rFonts w:ascii="Times New Roman" w:hAnsi="Times New Roman" w:cs="AdvPS6F00"/>
          <w:szCs w:val="18"/>
        </w:rPr>
        <w:t>.</w:t>
      </w:r>
    </w:p>
    <w:p w:rsidR="006B6263" w:rsidRPr="00590D69"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r w:rsidRPr="00590D69">
        <w:rPr>
          <w:rFonts w:ascii="Times New Roman" w:hAnsi="Times New Roman" w:cs="AdvPS6F00"/>
          <w:szCs w:val="18"/>
        </w:rPr>
        <w:t>Evans R.</w:t>
      </w:r>
      <w:r>
        <w:rPr>
          <w:rFonts w:ascii="Times New Roman" w:hAnsi="Times New Roman" w:cs="AdvPS6F00"/>
          <w:szCs w:val="18"/>
        </w:rPr>
        <w:t xml:space="preserve"> </w:t>
      </w:r>
      <w:r w:rsidRPr="00590D69">
        <w:rPr>
          <w:rFonts w:ascii="Times New Roman" w:hAnsi="Times New Roman" w:cs="AdvPS6F00"/>
          <w:szCs w:val="18"/>
        </w:rPr>
        <w:t xml:space="preserve">G., Barer, </w:t>
      </w:r>
      <w:proofErr w:type="spellStart"/>
      <w:r w:rsidRPr="00590D69">
        <w:rPr>
          <w:rFonts w:ascii="Times New Roman" w:hAnsi="Times New Roman" w:cs="AdvPS6F00"/>
          <w:szCs w:val="18"/>
        </w:rPr>
        <w:t>M.L</w:t>
      </w:r>
      <w:proofErr w:type="spellEnd"/>
      <w:r w:rsidRPr="00590D69">
        <w:rPr>
          <w:rFonts w:ascii="Times New Roman" w:hAnsi="Times New Roman" w:cs="AdvPS6F00"/>
          <w:szCs w:val="18"/>
        </w:rPr>
        <w:t xml:space="preserve">., </w:t>
      </w:r>
      <w:r>
        <w:rPr>
          <w:rFonts w:ascii="Times New Roman" w:hAnsi="Times New Roman" w:cs="AdvPS6F00"/>
          <w:szCs w:val="18"/>
        </w:rPr>
        <w:t xml:space="preserve">&amp; </w:t>
      </w:r>
      <w:proofErr w:type="spellStart"/>
      <w:r w:rsidRPr="00590D69">
        <w:rPr>
          <w:rFonts w:ascii="Times New Roman" w:hAnsi="Times New Roman" w:cs="AdvPS6F00"/>
          <w:szCs w:val="18"/>
        </w:rPr>
        <w:t>Marmor</w:t>
      </w:r>
      <w:proofErr w:type="spellEnd"/>
      <w:r w:rsidRPr="00590D69">
        <w:rPr>
          <w:rFonts w:ascii="Times New Roman" w:hAnsi="Times New Roman" w:cs="AdvPS6F00"/>
          <w:szCs w:val="18"/>
        </w:rPr>
        <w:t xml:space="preserve">, </w:t>
      </w:r>
      <w:proofErr w:type="spellStart"/>
      <w:r w:rsidRPr="00590D69">
        <w:rPr>
          <w:rFonts w:ascii="Times New Roman" w:hAnsi="Times New Roman" w:cs="AdvPS6F00"/>
          <w:szCs w:val="18"/>
        </w:rPr>
        <w:t>T.R</w:t>
      </w:r>
      <w:proofErr w:type="spellEnd"/>
      <w:r w:rsidRPr="00590D69">
        <w:rPr>
          <w:rFonts w:ascii="Times New Roman" w:hAnsi="Times New Roman" w:cs="AdvPS6F00"/>
          <w:szCs w:val="18"/>
        </w:rPr>
        <w:t>. (1994)</w:t>
      </w:r>
      <w:r>
        <w:rPr>
          <w:rFonts w:ascii="Times New Roman" w:hAnsi="Times New Roman" w:cs="AdvPS6F00"/>
          <w:szCs w:val="18"/>
        </w:rPr>
        <w:t>.</w:t>
      </w:r>
      <w:r w:rsidRPr="00590D69">
        <w:rPr>
          <w:rFonts w:ascii="Times New Roman" w:hAnsi="Times New Roman" w:cs="AdvPS6F00"/>
          <w:szCs w:val="18"/>
        </w:rPr>
        <w:t xml:space="preserve"> </w:t>
      </w:r>
      <w:r w:rsidRPr="00590D69">
        <w:rPr>
          <w:rFonts w:ascii="Times New Roman" w:hAnsi="Times New Roman" w:cs="AdvPS6F00"/>
          <w:i/>
          <w:szCs w:val="18"/>
        </w:rPr>
        <w:t xml:space="preserve">Why Are Some People Healthy &amp; Others Not? </w:t>
      </w:r>
      <w:proofErr w:type="gramStart"/>
      <w:r w:rsidRPr="00590D69">
        <w:rPr>
          <w:rFonts w:ascii="Times New Roman" w:hAnsi="Times New Roman" w:cs="AdvPS6F00"/>
          <w:i/>
          <w:szCs w:val="18"/>
        </w:rPr>
        <w:t>The Determinants of Health of Populations</w:t>
      </w:r>
      <w:r w:rsidRPr="00590D69">
        <w:rPr>
          <w:rFonts w:ascii="Times New Roman" w:hAnsi="Times New Roman" w:cs="AdvPS6F00"/>
          <w:szCs w:val="18"/>
        </w:rPr>
        <w:t>.</w:t>
      </w:r>
      <w:proofErr w:type="gramEnd"/>
      <w:r w:rsidRPr="00590D69">
        <w:rPr>
          <w:rFonts w:ascii="Times New Roman" w:hAnsi="Times New Roman" w:cs="AdvPS6F00"/>
          <w:szCs w:val="18"/>
        </w:rPr>
        <w:t xml:space="preserve"> New York: </w:t>
      </w:r>
      <w:proofErr w:type="spellStart"/>
      <w:r w:rsidRPr="00590D69">
        <w:rPr>
          <w:rFonts w:ascii="Times New Roman" w:hAnsi="Times New Roman" w:cs="AdvPS6F00"/>
          <w:szCs w:val="18"/>
        </w:rPr>
        <w:t>Aldane</w:t>
      </w:r>
      <w:proofErr w:type="spellEnd"/>
      <w:r w:rsidRPr="00590D69">
        <w:rPr>
          <w:rFonts w:ascii="Times New Roman" w:hAnsi="Times New Roman" w:cs="AdvPS6F00"/>
          <w:szCs w:val="18"/>
        </w:rPr>
        <w:t xml:space="preserve"> de </w:t>
      </w:r>
      <w:proofErr w:type="spellStart"/>
      <w:r w:rsidRPr="00590D69">
        <w:rPr>
          <w:rFonts w:ascii="Times New Roman" w:hAnsi="Times New Roman" w:cs="AdvPS6F00"/>
          <w:szCs w:val="18"/>
        </w:rPr>
        <w:t>Gruyter</w:t>
      </w:r>
      <w:proofErr w:type="spellEnd"/>
      <w:r w:rsidRPr="00590D69">
        <w:rPr>
          <w:rFonts w:ascii="Times New Roman" w:hAnsi="Times New Roman" w:cs="AdvPS6F00"/>
          <w:szCs w:val="18"/>
        </w:rPr>
        <w:t>.</w:t>
      </w:r>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proofErr w:type="gramStart"/>
      <w:r w:rsidRPr="00590D69">
        <w:rPr>
          <w:rFonts w:ascii="Times New Roman" w:hAnsi="Times New Roman" w:cs="AdvPS6F00"/>
          <w:szCs w:val="18"/>
        </w:rPr>
        <w:t>Florida Department of Health (2009).</w:t>
      </w:r>
      <w:proofErr w:type="gramEnd"/>
      <w:r w:rsidRPr="00590D69">
        <w:rPr>
          <w:rFonts w:ascii="Times New Roman" w:hAnsi="Times New Roman" w:cs="AdvPS6F00"/>
          <w:szCs w:val="18"/>
        </w:rPr>
        <w:t xml:space="preserve"> </w:t>
      </w:r>
      <w:r w:rsidRPr="00590D69">
        <w:rPr>
          <w:rFonts w:ascii="Times New Roman" w:hAnsi="Times New Roman" w:cs="AdvPS6F00"/>
          <w:i/>
          <w:szCs w:val="18"/>
        </w:rPr>
        <w:t>County Health Profile: Franklin County</w:t>
      </w:r>
      <w:r w:rsidRPr="00590D69">
        <w:rPr>
          <w:rFonts w:ascii="Times New Roman" w:hAnsi="Times New Roman" w:cs="AdvPS6F00"/>
          <w:szCs w:val="18"/>
        </w:rPr>
        <w:t>. Retrieved on September 10, 2009 from http://www.floridacharts.com/charts/mapp_report.aspx</w:t>
      </w:r>
    </w:p>
    <w:p w:rsidR="006B6263" w:rsidRPr="00590D69" w:rsidRDefault="006B6263" w:rsidP="006B6263">
      <w:pPr>
        <w:spacing w:after="0" w:line="480" w:lineRule="auto"/>
        <w:ind w:left="720" w:hanging="720"/>
        <w:rPr>
          <w:rFonts w:ascii="Times New Roman" w:hAnsi="Times New Roman"/>
        </w:rPr>
      </w:pPr>
      <w:proofErr w:type="spellStart"/>
      <w:proofErr w:type="gramStart"/>
      <w:r w:rsidRPr="00590D69">
        <w:rPr>
          <w:rFonts w:ascii="Times New Roman" w:hAnsi="Times New Roman"/>
        </w:rPr>
        <w:t>Frankl</w:t>
      </w:r>
      <w:proofErr w:type="spellEnd"/>
      <w:r w:rsidRPr="00590D69">
        <w:rPr>
          <w:rFonts w:ascii="Times New Roman" w:hAnsi="Times New Roman"/>
        </w:rPr>
        <w:t>, V. (1959).</w:t>
      </w:r>
      <w:proofErr w:type="gramEnd"/>
      <w:r w:rsidRPr="00590D69">
        <w:rPr>
          <w:rFonts w:ascii="Times New Roman" w:hAnsi="Times New Roman"/>
        </w:rPr>
        <w:t xml:space="preserve"> </w:t>
      </w:r>
      <w:r w:rsidRPr="00074431">
        <w:rPr>
          <w:rFonts w:ascii="Times New Roman" w:hAnsi="Times New Roman"/>
          <w:i/>
        </w:rPr>
        <w:t xml:space="preserve">Man’s search for meaning: An introduction to </w:t>
      </w:r>
      <w:proofErr w:type="spellStart"/>
      <w:r w:rsidRPr="00074431">
        <w:rPr>
          <w:rFonts w:ascii="Times New Roman" w:hAnsi="Times New Roman"/>
          <w:i/>
        </w:rPr>
        <w:t>logotherapy</w:t>
      </w:r>
      <w:proofErr w:type="spellEnd"/>
      <w:r w:rsidRPr="00590D69">
        <w:rPr>
          <w:rFonts w:ascii="Times New Roman" w:hAnsi="Times New Roman"/>
        </w:rPr>
        <w:t xml:space="preserve">. 3rd </w:t>
      </w:r>
      <w:proofErr w:type="gramStart"/>
      <w:r w:rsidRPr="00590D69">
        <w:rPr>
          <w:rFonts w:ascii="Times New Roman" w:hAnsi="Times New Roman"/>
        </w:rPr>
        <w:t>ed</w:t>
      </w:r>
      <w:proofErr w:type="gramEnd"/>
      <w:r w:rsidRPr="00590D69">
        <w:rPr>
          <w:rFonts w:ascii="Times New Roman" w:hAnsi="Times New Roman"/>
        </w:rPr>
        <w:t>. New York: Simon &amp; Schuster, Inc.</w:t>
      </w:r>
    </w:p>
    <w:p w:rsidR="006B6263" w:rsidRPr="00590D69" w:rsidRDefault="006B6263" w:rsidP="006B6263">
      <w:pPr>
        <w:spacing w:after="0" w:line="480" w:lineRule="auto"/>
        <w:ind w:left="720" w:hanging="720"/>
        <w:rPr>
          <w:rFonts w:ascii="Times New Roman" w:hAnsi="Times New Roman"/>
        </w:rPr>
      </w:pPr>
      <w:proofErr w:type="spellStart"/>
      <w:proofErr w:type="gramStart"/>
      <w:r w:rsidRPr="00590D69">
        <w:rPr>
          <w:rFonts w:ascii="Times New Roman" w:hAnsi="Times New Roman"/>
        </w:rPr>
        <w:t>Frankl</w:t>
      </w:r>
      <w:proofErr w:type="spellEnd"/>
      <w:r w:rsidRPr="00590D69">
        <w:rPr>
          <w:rFonts w:ascii="Times New Roman" w:hAnsi="Times New Roman"/>
        </w:rPr>
        <w:t>, V. (1966).</w:t>
      </w:r>
      <w:proofErr w:type="gramEnd"/>
      <w:r w:rsidRPr="00590D69">
        <w:rPr>
          <w:rFonts w:ascii="Times New Roman" w:hAnsi="Times New Roman"/>
        </w:rPr>
        <w:t xml:space="preserve"> </w:t>
      </w:r>
      <w:proofErr w:type="gramStart"/>
      <w:r w:rsidRPr="00590D69">
        <w:rPr>
          <w:rFonts w:ascii="Times New Roman" w:hAnsi="Times New Roman"/>
        </w:rPr>
        <w:t>Self-transcendence as a human phenomenon.</w:t>
      </w:r>
      <w:proofErr w:type="gramEnd"/>
      <w:r w:rsidRPr="00590D69">
        <w:rPr>
          <w:rFonts w:ascii="Times New Roman" w:hAnsi="Times New Roman"/>
        </w:rPr>
        <w:t xml:space="preserve"> </w:t>
      </w:r>
      <w:proofErr w:type="gramStart"/>
      <w:r w:rsidRPr="00590D69">
        <w:rPr>
          <w:rFonts w:ascii="Times New Roman" w:hAnsi="Times New Roman"/>
          <w:i/>
        </w:rPr>
        <w:t>Journal of Humanistic Psychology</w:t>
      </w:r>
      <w:r w:rsidRPr="00590D69">
        <w:rPr>
          <w:rFonts w:ascii="Times New Roman" w:hAnsi="Times New Roman"/>
        </w:rPr>
        <w:t xml:space="preserve">, </w:t>
      </w:r>
      <w:r w:rsidRPr="00DB65EA">
        <w:rPr>
          <w:rFonts w:ascii="Times New Roman" w:hAnsi="Times New Roman"/>
          <w:i/>
        </w:rPr>
        <w:t>6,</w:t>
      </w:r>
      <w:r w:rsidRPr="00590D69">
        <w:rPr>
          <w:rFonts w:ascii="Times New Roman" w:hAnsi="Times New Roman"/>
        </w:rPr>
        <w:t xml:space="preserve"> 97-106.</w:t>
      </w:r>
      <w:proofErr w:type="gramEnd"/>
    </w:p>
    <w:p w:rsidR="006B6263" w:rsidRDefault="006B6263" w:rsidP="006B6263">
      <w:pPr>
        <w:spacing w:after="0" w:line="480" w:lineRule="auto"/>
        <w:ind w:left="720" w:hanging="720"/>
        <w:rPr>
          <w:rFonts w:ascii="Times New Roman" w:hAnsi="Times New Roman"/>
        </w:rPr>
      </w:pPr>
      <w:proofErr w:type="gramStart"/>
      <w:r w:rsidRPr="00590D69">
        <w:rPr>
          <w:rFonts w:ascii="Times New Roman" w:hAnsi="Times New Roman"/>
        </w:rPr>
        <w:t>Garcia-</w:t>
      </w:r>
      <w:proofErr w:type="spellStart"/>
      <w:r w:rsidRPr="00590D69">
        <w:rPr>
          <w:rFonts w:ascii="Times New Roman" w:hAnsi="Times New Roman"/>
        </w:rPr>
        <w:t>Zamor</w:t>
      </w:r>
      <w:proofErr w:type="spellEnd"/>
      <w:r w:rsidRPr="00590D69">
        <w:rPr>
          <w:rFonts w:ascii="Times New Roman" w:hAnsi="Times New Roman"/>
        </w:rPr>
        <w:t>, J.</w:t>
      </w:r>
      <w:r>
        <w:rPr>
          <w:rFonts w:ascii="Times New Roman" w:hAnsi="Times New Roman"/>
        </w:rPr>
        <w:t xml:space="preserve"> </w:t>
      </w:r>
      <w:r w:rsidRPr="00590D69">
        <w:rPr>
          <w:rFonts w:ascii="Times New Roman" w:hAnsi="Times New Roman"/>
        </w:rPr>
        <w:t>C. (2003).</w:t>
      </w:r>
      <w:proofErr w:type="gramEnd"/>
      <w:r w:rsidRPr="00590D69">
        <w:rPr>
          <w:rFonts w:ascii="Times New Roman" w:hAnsi="Times New Roman"/>
        </w:rPr>
        <w:t xml:space="preserve"> Workplace Spirituality and Organizational Performance. </w:t>
      </w:r>
      <w:proofErr w:type="gramStart"/>
      <w:r w:rsidRPr="00590D69">
        <w:rPr>
          <w:rFonts w:ascii="Times New Roman" w:hAnsi="Times New Roman"/>
          <w:i/>
        </w:rPr>
        <w:t>Public Administration Review</w:t>
      </w:r>
      <w:r w:rsidRPr="00590D69">
        <w:rPr>
          <w:rFonts w:ascii="Times New Roman" w:hAnsi="Times New Roman"/>
        </w:rPr>
        <w:t xml:space="preserve">, </w:t>
      </w:r>
      <w:r w:rsidRPr="00DB65EA">
        <w:rPr>
          <w:rFonts w:ascii="Times New Roman" w:hAnsi="Times New Roman"/>
          <w:i/>
        </w:rPr>
        <w:t>63</w:t>
      </w:r>
      <w:r w:rsidRPr="00590D69">
        <w:rPr>
          <w:rFonts w:ascii="Times New Roman" w:hAnsi="Times New Roman"/>
        </w:rPr>
        <w:t>(3), 355-363.</w:t>
      </w:r>
      <w:proofErr w:type="gramEnd"/>
    </w:p>
    <w:p w:rsidR="006B6263" w:rsidRPr="00B560E6" w:rsidRDefault="006B6263" w:rsidP="006B6263">
      <w:pPr>
        <w:spacing w:after="0" w:line="480" w:lineRule="auto"/>
        <w:ind w:left="720" w:hanging="720"/>
        <w:rPr>
          <w:rFonts w:ascii="Times New Roman" w:hAnsi="Times New Roman" w:cs="Helvetica"/>
          <w:szCs w:val="12"/>
        </w:rPr>
      </w:pPr>
      <w:proofErr w:type="spellStart"/>
      <w:r w:rsidRPr="00590D69">
        <w:rPr>
          <w:rFonts w:ascii="Times New Roman" w:hAnsi="Times New Roman"/>
        </w:rPr>
        <w:t>Glik</w:t>
      </w:r>
      <w:proofErr w:type="spellEnd"/>
      <w:r w:rsidRPr="00590D69">
        <w:rPr>
          <w:rFonts w:ascii="Times New Roman" w:hAnsi="Times New Roman"/>
        </w:rPr>
        <w:t>, D. (2002). Youth performing arts entertainment–education for HIV/aids prevention and</w:t>
      </w:r>
      <w:r w:rsidRPr="00590D69">
        <w:rPr>
          <w:rFonts w:ascii="Times New Roman" w:hAnsi="Times New Roman" w:cs="Helvetica"/>
          <w:szCs w:val="29"/>
        </w:rPr>
        <w:t xml:space="preserve"> health promotion: </w:t>
      </w:r>
      <w:r>
        <w:rPr>
          <w:rFonts w:ascii="Times New Roman" w:hAnsi="Times New Roman" w:cs="Helvetica"/>
          <w:szCs w:val="29"/>
        </w:rPr>
        <w:t>P</w:t>
      </w:r>
      <w:r w:rsidRPr="00590D69">
        <w:rPr>
          <w:rFonts w:ascii="Times New Roman" w:hAnsi="Times New Roman" w:cs="Helvetica"/>
          <w:szCs w:val="29"/>
        </w:rPr>
        <w:t>ractice and research.</w:t>
      </w:r>
      <w:r w:rsidRPr="00590D69">
        <w:rPr>
          <w:rFonts w:ascii="Times New Roman" w:hAnsi="Times New Roman" w:cs="Helvetica"/>
          <w:szCs w:val="13"/>
        </w:rPr>
        <w:t xml:space="preserve"> </w:t>
      </w:r>
      <w:proofErr w:type="gramStart"/>
      <w:r w:rsidRPr="00590D69">
        <w:rPr>
          <w:rFonts w:ascii="Times New Roman" w:hAnsi="Times New Roman" w:cs="Helvetica"/>
          <w:i/>
          <w:szCs w:val="13"/>
        </w:rPr>
        <w:t>Journal of Health Communication</w:t>
      </w:r>
      <w:r w:rsidRPr="00590D69">
        <w:rPr>
          <w:rFonts w:ascii="Times New Roman" w:hAnsi="Times New Roman" w:cs="Helvetica"/>
          <w:szCs w:val="12"/>
        </w:rPr>
        <w:t>, 7(1), 39-57.</w:t>
      </w:r>
      <w:proofErr w:type="gramEnd"/>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 xml:space="preserve">Hartley, D. (2004). Public health and health care disparities.  </w:t>
      </w:r>
      <w:proofErr w:type="gramStart"/>
      <w:r w:rsidRPr="00590D69">
        <w:rPr>
          <w:rFonts w:ascii="Times New Roman" w:hAnsi="Times New Roman"/>
          <w:i/>
        </w:rPr>
        <w:t>American Journal of Public Health.</w:t>
      </w:r>
      <w:proofErr w:type="gramEnd"/>
      <w:r w:rsidRPr="00590D69">
        <w:rPr>
          <w:rFonts w:ascii="Times New Roman" w:hAnsi="Times New Roman"/>
        </w:rPr>
        <w:t xml:space="preserve"> </w:t>
      </w:r>
      <w:proofErr w:type="gramStart"/>
      <w:r w:rsidRPr="00DB65EA">
        <w:rPr>
          <w:rFonts w:ascii="Times New Roman" w:hAnsi="Times New Roman"/>
          <w:i/>
        </w:rPr>
        <w:t>94</w:t>
      </w:r>
      <w:r w:rsidRPr="00590D69">
        <w:rPr>
          <w:rFonts w:ascii="Times New Roman" w:hAnsi="Times New Roman"/>
        </w:rPr>
        <w:t>(10), 1675-1678.</w:t>
      </w:r>
      <w:proofErr w:type="gramEnd"/>
      <w:r w:rsidRPr="00590D69">
        <w:rPr>
          <w:rFonts w:ascii="Times New Roman" w:hAnsi="Times New Roman"/>
        </w:rPr>
        <w:t xml:space="preserve"> </w:t>
      </w:r>
    </w:p>
    <w:p w:rsidR="006B6263" w:rsidRPr="00590D69" w:rsidRDefault="006B6263" w:rsidP="006B6263">
      <w:pPr>
        <w:spacing w:after="0" w:line="480" w:lineRule="auto"/>
        <w:ind w:left="720" w:hanging="720"/>
        <w:rPr>
          <w:rFonts w:ascii="Times New Roman" w:hAnsi="Times New Roman"/>
        </w:rPr>
      </w:pPr>
      <w:proofErr w:type="spellStart"/>
      <w:proofErr w:type="gramStart"/>
      <w:r w:rsidRPr="00590D69">
        <w:rPr>
          <w:rFonts w:ascii="Times New Roman" w:hAnsi="Times New Roman"/>
        </w:rPr>
        <w:t>Haase</w:t>
      </w:r>
      <w:proofErr w:type="spellEnd"/>
      <w:r w:rsidRPr="00590D69">
        <w:rPr>
          <w:rFonts w:ascii="Times New Roman" w:hAnsi="Times New Roman"/>
        </w:rPr>
        <w:t>, J., Britt, T., Coward, D.</w:t>
      </w:r>
      <w:r>
        <w:rPr>
          <w:rFonts w:ascii="Times New Roman" w:hAnsi="Times New Roman"/>
        </w:rPr>
        <w:t xml:space="preserve"> </w:t>
      </w:r>
      <w:r w:rsidRPr="00590D69">
        <w:rPr>
          <w:rFonts w:ascii="Times New Roman" w:hAnsi="Times New Roman"/>
        </w:rPr>
        <w:t>D., Leidy, N., &amp; Penn, P. (2007).</w:t>
      </w:r>
      <w:proofErr w:type="gramEnd"/>
      <w:r w:rsidRPr="00590D69">
        <w:rPr>
          <w:rFonts w:ascii="Times New Roman" w:hAnsi="Times New Roman"/>
        </w:rPr>
        <w:t xml:space="preserve"> </w:t>
      </w:r>
      <w:proofErr w:type="gramStart"/>
      <w:r w:rsidRPr="00590D69">
        <w:rPr>
          <w:rFonts w:ascii="Times New Roman" w:hAnsi="Times New Roman"/>
        </w:rPr>
        <w:t xml:space="preserve">Simultaneous </w:t>
      </w:r>
      <w:r>
        <w:rPr>
          <w:rFonts w:ascii="Times New Roman" w:hAnsi="Times New Roman"/>
        </w:rPr>
        <w:t>c</w:t>
      </w:r>
      <w:r w:rsidRPr="00590D69">
        <w:rPr>
          <w:rFonts w:ascii="Times New Roman" w:hAnsi="Times New Roman"/>
        </w:rPr>
        <w:t xml:space="preserve">oncept </w:t>
      </w:r>
      <w:r>
        <w:rPr>
          <w:rFonts w:ascii="Times New Roman" w:hAnsi="Times New Roman"/>
        </w:rPr>
        <w:t>a</w:t>
      </w:r>
      <w:r w:rsidRPr="00590D69">
        <w:rPr>
          <w:rFonts w:ascii="Times New Roman" w:hAnsi="Times New Roman"/>
        </w:rPr>
        <w:t xml:space="preserve">nalysis of </w:t>
      </w:r>
      <w:r>
        <w:rPr>
          <w:rFonts w:ascii="Times New Roman" w:hAnsi="Times New Roman"/>
        </w:rPr>
        <w:t>s</w:t>
      </w:r>
      <w:r w:rsidRPr="00590D69">
        <w:rPr>
          <w:rFonts w:ascii="Times New Roman" w:hAnsi="Times New Roman"/>
        </w:rPr>
        <w:t xml:space="preserve">piritual </w:t>
      </w:r>
      <w:r>
        <w:rPr>
          <w:rFonts w:ascii="Times New Roman" w:hAnsi="Times New Roman"/>
        </w:rPr>
        <w:t>p</w:t>
      </w:r>
      <w:r w:rsidRPr="00590D69">
        <w:rPr>
          <w:rFonts w:ascii="Times New Roman" w:hAnsi="Times New Roman"/>
        </w:rPr>
        <w:t xml:space="preserve">erspective, </w:t>
      </w:r>
      <w:r>
        <w:rPr>
          <w:rFonts w:ascii="Times New Roman" w:hAnsi="Times New Roman"/>
        </w:rPr>
        <w:t>h</w:t>
      </w:r>
      <w:r w:rsidRPr="00590D69">
        <w:rPr>
          <w:rFonts w:ascii="Times New Roman" w:hAnsi="Times New Roman"/>
        </w:rPr>
        <w:t xml:space="preserve">ope, </w:t>
      </w:r>
      <w:r>
        <w:rPr>
          <w:rFonts w:ascii="Times New Roman" w:hAnsi="Times New Roman"/>
        </w:rPr>
        <w:t>a</w:t>
      </w:r>
      <w:r w:rsidRPr="00590D69">
        <w:rPr>
          <w:rFonts w:ascii="Times New Roman" w:hAnsi="Times New Roman"/>
        </w:rPr>
        <w:t xml:space="preserve">cceptance and </w:t>
      </w:r>
      <w:r>
        <w:rPr>
          <w:rFonts w:ascii="Times New Roman" w:hAnsi="Times New Roman"/>
        </w:rPr>
        <w:t>s</w:t>
      </w:r>
      <w:r w:rsidRPr="00590D69">
        <w:rPr>
          <w:rFonts w:ascii="Times New Roman" w:hAnsi="Times New Roman"/>
        </w:rPr>
        <w:t>elf-transcendence.</w:t>
      </w:r>
      <w:proofErr w:type="gramEnd"/>
      <w:r w:rsidRPr="00590D69">
        <w:rPr>
          <w:rFonts w:ascii="Times New Roman" w:hAnsi="Times New Roman"/>
        </w:rPr>
        <w:t xml:space="preserve"> </w:t>
      </w:r>
      <w:proofErr w:type="gramStart"/>
      <w:r w:rsidRPr="00590D69">
        <w:rPr>
          <w:rFonts w:ascii="Times New Roman" w:hAnsi="Times New Roman"/>
          <w:i/>
        </w:rPr>
        <w:t>Journal of Nursing Scholarship.</w:t>
      </w:r>
      <w:proofErr w:type="gramEnd"/>
      <w:r w:rsidRPr="00590D69">
        <w:rPr>
          <w:rFonts w:ascii="Times New Roman" w:hAnsi="Times New Roman"/>
        </w:rPr>
        <w:t xml:space="preserve"> </w:t>
      </w:r>
      <w:r w:rsidRPr="00DB65EA">
        <w:rPr>
          <w:rFonts w:ascii="Times New Roman" w:hAnsi="Times New Roman"/>
          <w:i/>
        </w:rPr>
        <w:t>24</w:t>
      </w:r>
      <w:r w:rsidRPr="00590D69">
        <w:rPr>
          <w:rFonts w:ascii="Times New Roman" w:hAnsi="Times New Roman"/>
        </w:rPr>
        <w:t>(2): 141-147.</w:t>
      </w:r>
    </w:p>
    <w:p w:rsidR="006B6263" w:rsidRDefault="006B6263" w:rsidP="006B6263">
      <w:pPr>
        <w:spacing w:after="0" w:line="480" w:lineRule="auto"/>
        <w:ind w:left="720" w:hanging="720"/>
        <w:rPr>
          <w:rFonts w:ascii="Times New Roman" w:hAnsi="Times New Roman"/>
        </w:rPr>
      </w:pPr>
      <w:proofErr w:type="gramStart"/>
      <w:r w:rsidRPr="00590D69">
        <w:rPr>
          <w:rFonts w:ascii="Times New Roman" w:hAnsi="Times New Roman"/>
        </w:rPr>
        <w:t xml:space="preserve">Hepburn, K., Caron, W., </w:t>
      </w:r>
      <w:r>
        <w:rPr>
          <w:rFonts w:ascii="Times New Roman" w:hAnsi="Times New Roman"/>
        </w:rPr>
        <w:t xml:space="preserve">&amp; </w:t>
      </w:r>
      <w:r w:rsidRPr="00590D69">
        <w:rPr>
          <w:rFonts w:ascii="Times New Roman" w:hAnsi="Times New Roman"/>
        </w:rPr>
        <w:t>Mach, J.</w:t>
      </w:r>
      <w:r>
        <w:rPr>
          <w:rFonts w:ascii="Times New Roman" w:hAnsi="Times New Roman"/>
        </w:rPr>
        <w:t xml:space="preserve"> </w:t>
      </w:r>
      <w:r w:rsidRPr="00590D69">
        <w:rPr>
          <w:rFonts w:ascii="Times New Roman" w:hAnsi="Times New Roman"/>
        </w:rPr>
        <w:t>R., (1991).</w:t>
      </w:r>
      <w:proofErr w:type="gramEnd"/>
      <w:r w:rsidRPr="00590D69">
        <w:rPr>
          <w:rFonts w:ascii="Times New Roman" w:hAnsi="Times New Roman"/>
        </w:rPr>
        <w:t xml:space="preserve"> Caregivers of persons with chronic illnesses or impairments: Strategies and interventions</w:t>
      </w:r>
      <w:r w:rsidRPr="00D75B99">
        <w:rPr>
          <w:rFonts w:ascii="Times New Roman" w:hAnsi="Times New Roman"/>
          <w:i/>
        </w:rPr>
        <w:t xml:space="preserve">. In WA Myers (ed.): New techniques in the psychotherapy of older patients </w:t>
      </w:r>
      <w:r w:rsidRPr="00590D69">
        <w:rPr>
          <w:rFonts w:ascii="Times New Roman" w:hAnsi="Times New Roman"/>
        </w:rPr>
        <w:t>(39-56). Washington, DC: American Psychiatric Press, Inc.</w:t>
      </w:r>
    </w:p>
    <w:p w:rsidR="006B6263" w:rsidRPr="00B560E6" w:rsidRDefault="006B6263" w:rsidP="006B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720"/>
        <w:rPr>
          <w:rFonts w:ascii="Times New Roman" w:hAnsi="Times New Roman" w:cs="Times"/>
          <w:color w:val="000000"/>
        </w:rPr>
      </w:pPr>
      <w:r w:rsidRPr="00694630">
        <w:rPr>
          <w:rFonts w:ascii="Times New Roman" w:hAnsi="Times New Roman"/>
        </w:rPr>
        <w:t>Johnson</w:t>
      </w:r>
      <w:r>
        <w:rPr>
          <w:rFonts w:ascii="Times New Roman" w:hAnsi="Times New Roman"/>
        </w:rPr>
        <w:t>,</w:t>
      </w:r>
      <w:r w:rsidRPr="00694630">
        <w:rPr>
          <w:rFonts w:ascii="Times New Roman" w:hAnsi="Times New Roman"/>
        </w:rPr>
        <w:t xml:space="preserve"> S. </w:t>
      </w:r>
      <w:r>
        <w:rPr>
          <w:rFonts w:ascii="Times New Roman" w:hAnsi="Times New Roman"/>
        </w:rPr>
        <w:t xml:space="preserve">(2001). </w:t>
      </w:r>
      <w:r w:rsidRPr="00694630">
        <w:rPr>
          <w:rFonts w:ascii="Times New Roman" w:hAnsi="Times New Roman"/>
        </w:rPr>
        <w:t>Focusing on differences:</w:t>
      </w:r>
      <w:r>
        <w:rPr>
          <w:rFonts w:ascii="Times New Roman" w:hAnsi="Times New Roman"/>
        </w:rPr>
        <w:t xml:space="preserve"> </w:t>
      </w:r>
      <w:r w:rsidRPr="00694630">
        <w:rPr>
          <w:rFonts w:ascii="Times New Roman" w:hAnsi="Times New Roman"/>
        </w:rPr>
        <w:t xml:space="preserve">a new approach for rural policy? </w:t>
      </w:r>
      <w:proofErr w:type="gramStart"/>
      <w:r w:rsidRPr="00694630">
        <w:rPr>
          <w:rFonts w:ascii="Times New Roman" w:hAnsi="Times New Roman" w:cs="Times"/>
          <w:color w:val="000000"/>
          <w:szCs w:val="32"/>
        </w:rPr>
        <w:t>C</w:t>
      </w:r>
      <w:r w:rsidRPr="00694630">
        <w:rPr>
          <w:rFonts w:ascii="Times New Roman" w:hAnsi="Times New Roman" w:cs="Times"/>
          <w:color w:val="000000"/>
        </w:rPr>
        <w:t xml:space="preserve">enter for the </w:t>
      </w:r>
      <w:r w:rsidRPr="00694630">
        <w:rPr>
          <w:rFonts w:ascii="Times New Roman" w:hAnsi="Times New Roman" w:cs="Times"/>
          <w:color w:val="000000"/>
          <w:szCs w:val="32"/>
        </w:rPr>
        <w:t>s</w:t>
      </w:r>
      <w:r w:rsidRPr="00694630">
        <w:rPr>
          <w:rFonts w:ascii="Times New Roman" w:hAnsi="Times New Roman" w:cs="Times"/>
          <w:color w:val="000000"/>
        </w:rPr>
        <w:t xml:space="preserve">tudy of </w:t>
      </w:r>
      <w:r w:rsidRPr="00694630">
        <w:rPr>
          <w:rFonts w:ascii="Times New Roman" w:hAnsi="Times New Roman" w:cs="Times"/>
          <w:color w:val="000000"/>
          <w:szCs w:val="32"/>
        </w:rPr>
        <w:t>r</w:t>
      </w:r>
      <w:r w:rsidRPr="00694630">
        <w:rPr>
          <w:rFonts w:ascii="Times New Roman" w:hAnsi="Times New Roman" w:cs="Times"/>
          <w:color w:val="000000"/>
        </w:rPr>
        <w:t xml:space="preserve">ural </w:t>
      </w:r>
      <w:r>
        <w:rPr>
          <w:rFonts w:ascii="Times New Roman" w:hAnsi="Times New Roman" w:cs="Times"/>
          <w:color w:val="000000"/>
          <w:szCs w:val="32"/>
        </w:rPr>
        <w:t>A</w:t>
      </w:r>
      <w:r w:rsidRPr="00694630">
        <w:rPr>
          <w:rFonts w:ascii="Times New Roman" w:hAnsi="Times New Roman" w:cs="Times"/>
          <w:color w:val="000000"/>
        </w:rPr>
        <w:t>merica</w:t>
      </w:r>
      <w:r>
        <w:rPr>
          <w:rFonts w:ascii="Times New Roman" w:hAnsi="Times New Roman" w:cs="Times"/>
          <w:color w:val="000000"/>
        </w:rPr>
        <w:t>.</w:t>
      </w:r>
      <w:proofErr w:type="gramEnd"/>
      <w:r>
        <w:rPr>
          <w:rFonts w:ascii="Times New Roman" w:hAnsi="Times New Roman" w:cs="Times"/>
          <w:color w:val="000000"/>
        </w:rPr>
        <w:t xml:space="preserve"> </w:t>
      </w:r>
      <w:r w:rsidRPr="00694630">
        <w:rPr>
          <w:rFonts w:ascii="Times New Roman" w:hAnsi="Times New Roman"/>
        </w:rPr>
        <w:t xml:space="preserve">Retrieved </w:t>
      </w:r>
      <w:r>
        <w:rPr>
          <w:rFonts w:ascii="Times New Roman" w:hAnsi="Times New Roman"/>
        </w:rPr>
        <w:t xml:space="preserve">on October 2, 2009 from </w:t>
      </w:r>
      <w:r w:rsidRPr="00694630">
        <w:rPr>
          <w:rFonts w:ascii="Times New Roman" w:hAnsi="Times New Roman"/>
        </w:rPr>
        <w:t>http://www.kansascityfed.org/RegionalAffairs/Mainstreet/MSE_0701.pdf</w:t>
      </w: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Knaus</w:t>
      </w:r>
      <w:proofErr w:type="spellEnd"/>
      <w:r w:rsidRPr="00590D69">
        <w:rPr>
          <w:rFonts w:ascii="Times New Roman" w:hAnsi="Times New Roman"/>
        </w:rPr>
        <w:t>, C.</w:t>
      </w:r>
      <w:r>
        <w:rPr>
          <w:rFonts w:ascii="Times New Roman" w:hAnsi="Times New Roman"/>
        </w:rPr>
        <w:t xml:space="preserve"> </w:t>
      </w:r>
      <w:r w:rsidRPr="00590D69">
        <w:rPr>
          <w:rFonts w:ascii="Times New Roman" w:hAnsi="Times New Roman"/>
        </w:rPr>
        <w:t>S., Austin, E.</w:t>
      </w:r>
      <w:r>
        <w:rPr>
          <w:rFonts w:ascii="Times New Roman" w:hAnsi="Times New Roman"/>
        </w:rPr>
        <w:t xml:space="preserve"> </w:t>
      </w:r>
      <w:r w:rsidRPr="00590D69">
        <w:rPr>
          <w:rFonts w:ascii="Times New Roman" w:hAnsi="Times New Roman"/>
        </w:rPr>
        <w:t xml:space="preserve">W. (1999). The AIDS Memorial Quilt as preventative education: </w:t>
      </w:r>
      <w:r>
        <w:rPr>
          <w:rFonts w:ascii="Times New Roman" w:hAnsi="Times New Roman"/>
        </w:rPr>
        <w:t>A</w:t>
      </w:r>
      <w:r w:rsidRPr="00590D69">
        <w:rPr>
          <w:rFonts w:ascii="Times New Roman" w:hAnsi="Times New Roman"/>
        </w:rPr>
        <w:t xml:space="preserve"> developmental analysis of the quilt. </w:t>
      </w:r>
      <w:r w:rsidRPr="00DF06DD">
        <w:rPr>
          <w:rFonts w:ascii="Times New Roman" w:hAnsi="Times New Roman"/>
          <w:i/>
        </w:rPr>
        <w:t>AIDS Education and Prevention</w:t>
      </w:r>
      <w:r w:rsidRPr="00590D69">
        <w:rPr>
          <w:rFonts w:ascii="Times New Roman" w:hAnsi="Times New Roman"/>
        </w:rPr>
        <w:t xml:space="preserve">. </w:t>
      </w:r>
      <w:proofErr w:type="gramStart"/>
      <w:r w:rsidRPr="00590D69">
        <w:rPr>
          <w:rFonts w:ascii="Times New Roman" w:hAnsi="Times New Roman"/>
        </w:rPr>
        <w:t>11(6), 525-40.</w:t>
      </w:r>
      <w:proofErr w:type="gramEnd"/>
    </w:p>
    <w:p w:rsidR="006B6263" w:rsidRPr="00B560E6" w:rsidRDefault="006B6263" w:rsidP="006B6263">
      <w:pPr>
        <w:spacing w:after="0" w:line="480" w:lineRule="auto"/>
        <w:ind w:left="720" w:hanging="720"/>
        <w:rPr>
          <w:rFonts w:ascii="Times New Roman" w:hAnsi="Times New Roman" w:cs="Arial"/>
        </w:rPr>
      </w:pPr>
      <w:r w:rsidRPr="00590D69">
        <w:rPr>
          <w:rFonts w:ascii="Times New Roman" w:hAnsi="Times New Roman" w:cs="Arial"/>
        </w:rPr>
        <w:t xml:space="preserve">Maslow, A. (1965). </w:t>
      </w:r>
      <w:proofErr w:type="gramStart"/>
      <w:r w:rsidRPr="00590D69">
        <w:rPr>
          <w:rFonts w:ascii="Times New Roman" w:hAnsi="Times New Roman" w:cs="Arial"/>
          <w:i/>
        </w:rPr>
        <w:t>Self-Actualization and Beyond.</w:t>
      </w:r>
      <w:proofErr w:type="gramEnd"/>
      <w:r w:rsidRPr="00590D69">
        <w:rPr>
          <w:rFonts w:ascii="Times New Roman" w:hAnsi="Times New Roman" w:cs="Arial"/>
        </w:rPr>
        <w:t xml:space="preserve">  From Proceedings of the Conference on the Training of Counselors of Adults, sponsored by the New England Board of Higher Education, and the Center For The Study of Liberal Education For Adults, held May 22-28, 1965.</w:t>
      </w: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Matarasso</w:t>
      </w:r>
      <w:proofErr w:type="spellEnd"/>
      <w:r w:rsidRPr="00590D69">
        <w:rPr>
          <w:rFonts w:ascii="Times New Roman" w:hAnsi="Times New Roman"/>
        </w:rPr>
        <w:t xml:space="preserve">, F. (1997). </w:t>
      </w:r>
      <w:proofErr w:type="gramStart"/>
      <w:r w:rsidRPr="00DF06DD">
        <w:rPr>
          <w:rFonts w:ascii="Times New Roman" w:hAnsi="Times New Roman"/>
          <w:i/>
        </w:rPr>
        <w:t>Use or ornament?</w:t>
      </w:r>
      <w:proofErr w:type="gramEnd"/>
      <w:r w:rsidRPr="00DF06DD">
        <w:rPr>
          <w:rFonts w:ascii="Times New Roman" w:hAnsi="Times New Roman"/>
          <w:i/>
        </w:rPr>
        <w:t xml:space="preserve"> </w:t>
      </w:r>
      <w:proofErr w:type="gramStart"/>
      <w:r w:rsidRPr="00DF06DD">
        <w:rPr>
          <w:rFonts w:ascii="Times New Roman" w:hAnsi="Times New Roman"/>
          <w:i/>
        </w:rPr>
        <w:t>The social impact of participation in the arts.</w:t>
      </w:r>
      <w:proofErr w:type="gramEnd"/>
      <w:r w:rsidRPr="00590D69">
        <w:rPr>
          <w:rFonts w:ascii="Times New Roman" w:hAnsi="Times New Roman"/>
        </w:rPr>
        <w:t xml:space="preserve"> Stroud, Gloucester, UK: </w:t>
      </w:r>
      <w:proofErr w:type="spellStart"/>
      <w:r w:rsidRPr="00590D69">
        <w:rPr>
          <w:rFonts w:ascii="Times New Roman" w:hAnsi="Times New Roman"/>
        </w:rPr>
        <w:t>Comedia</w:t>
      </w:r>
      <w:proofErr w:type="spellEnd"/>
      <w:r w:rsidRPr="00590D69">
        <w:rPr>
          <w:rFonts w:ascii="Times New Roman" w:hAnsi="Times New Roman"/>
        </w:rPr>
        <w:t xml:space="preserve">. </w:t>
      </w:r>
    </w:p>
    <w:p w:rsidR="006B6263" w:rsidRDefault="006B6263" w:rsidP="006B6263">
      <w:pPr>
        <w:spacing w:after="0" w:line="480" w:lineRule="auto"/>
        <w:ind w:left="720" w:hanging="720"/>
        <w:rPr>
          <w:rFonts w:ascii="Times New Roman" w:hAnsi="Times New Roman"/>
        </w:rPr>
      </w:pPr>
      <w:proofErr w:type="gramStart"/>
      <w:r w:rsidRPr="00590D69">
        <w:rPr>
          <w:rFonts w:ascii="Times New Roman" w:hAnsi="Times New Roman" w:cs="Whitney HTF"/>
          <w:szCs w:val="18"/>
        </w:rPr>
        <w:t xml:space="preserve">McDonald, M., </w:t>
      </w:r>
      <w:proofErr w:type="spellStart"/>
      <w:r w:rsidRPr="00590D69">
        <w:rPr>
          <w:rFonts w:ascii="Times New Roman" w:hAnsi="Times New Roman" w:cs="Whitney HTF"/>
          <w:szCs w:val="18"/>
        </w:rPr>
        <w:t>Antunez</w:t>
      </w:r>
      <w:proofErr w:type="spellEnd"/>
      <w:r w:rsidRPr="00590D69">
        <w:rPr>
          <w:rFonts w:ascii="Times New Roman" w:hAnsi="Times New Roman" w:cs="Whitney HTF"/>
          <w:szCs w:val="18"/>
        </w:rPr>
        <w:t xml:space="preserve">, G., &amp; </w:t>
      </w:r>
      <w:proofErr w:type="spellStart"/>
      <w:r w:rsidRPr="00590D69">
        <w:rPr>
          <w:rFonts w:ascii="Times New Roman" w:hAnsi="Times New Roman" w:cs="Whitney HTF"/>
          <w:szCs w:val="18"/>
        </w:rPr>
        <w:t>Gottemoeller</w:t>
      </w:r>
      <w:proofErr w:type="spellEnd"/>
      <w:r w:rsidRPr="00590D69">
        <w:rPr>
          <w:rFonts w:ascii="Times New Roman" w:hAnsi="Times New Roman" w:cs="Whitney HTF"/>
          <w:szCs w:val="18"/>
        </w:rPr>
        <w:t>, M. (2006-2007).</w:t>
      </w:r>
      <w:proofErr w:type="gramEnd"/>
      <w:r w:rsidRPr="00590D69">
        <w:rPr>
          <w:rFonts w:ascii="Times New Roman" w:hAnsi="Times New Roman" w:cs="Whitney HTF"/>
          <w:szCs w:val="18"/>
        </w:rPr>
        <w:t xml:space="preserve"> Using the arts and literature in health education. </w:t>
      </w:r>
      <w:proofErr w:type="gramStart"/>
      <w:r w:rsidRPr="00590D69">
        <w:rPr>
          <w:rFonts w:ascii="Times New Roman" w:hAnsi="Times New Roman"/>
          <w:i/>
        </w:rPr>
        <w:t>International Quarterly of Community Health Education</w:t>
      </w:r>
      <w:r w:rsidRPr="00590D69">
        <w:rPr>
          <w:rFonts w:ascii="Times New Roman" w:hAnsi="Times New Roman"/>
        </w:rPr>
        <w:t>.</w:t>
      </w:r>
      <w:proofErr w:type="gramEnd"/>
      <w:r w:rsidRPr="00590D69">
        <w:rPr>
          <w:rFonts w:ascii="Times New Roman" w:hAnsi="Times New Roman"/>
        </w:rPr>
        <w:t xml:space="preserve"> </w:t>
      </w:r>
      <w:proofErr w:type="gramStart"/>
      <w:r w:rsidRPr="00DB65EA">
        <w:rPr>
          <w:rFonts w:ascii="Times New Roman" w:hAnsi="Times New Roman"/>
          <w:i/>
        </w:rPr>
        <w:t>27</w:t>
      </w:r>
      <w:r w:rsidRPr="00590D69">
        <w:rPr>
          <w:rFonts w:ascii="Times New Roman" w:hAnsi="Times New Roman"/>
        </w:rPr>
        <w:t>(3), 265-278.</w:t>
      </w:r>
      <w:proofErr w:type="gramEnd"/>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Milliman</w:t>
      </w:r>
      <w:proofErr w:type="spellEnd"/>
      <w:r w:rsidRPr="00590D69">
        <w:rPr>
          <w:rFonts w:ascii="Times New Roman" w:hAnsi="Times New Roman"/>
        </w:rPr>
        <w:t xml:space="preserve">, J., </w:t>
      </w:r>
      <w:proofErr w:type="spellStart"/>
      <w:r w:rsidRPr="00590D69">
        <w:rPr>
          <w:rFonts w:ascii="Times New Roman" w:hAnsi="Times New Roman"/>
        </w:rPr>
        <w:t>Czaplewski</w:t>
      </w:r>
      <w:proofErr w:type="spellEnd"/>
      <w:r w:rsidRPr="00590D69">
        <w:rPr>
          <w:rFonts w:ascii="Times New Roman" w:hAnsi="Times New Roman"/>
        </w:rPr>
        <w:t xml:space="preserve">, A., &amp; Ferguson, J. (2004). Workplace spirituality and employee work attitudes: an exploratory empirical assessment. </w:t>
      </w:r>
      <w:proofErr w:type="gramStart"/>
      <w:r w:rsidRPr="00590D69">
        <w:rPr>
          <w:rFonts w:ascii="Times New Roman" w:hAnsi="Times New Roman"/>
          <w:i/>
        </w:rPr>
        <w:t>Human Resources Abstracts.</w:t>
      </w:r>
      <w:proofErr w:type="gramEnd"/>
      <w:r w:rsidRPr="00DB65EA">
        <w:rPr>
          <w:rFonts w:ascii="Times New Roman" w:hAnsi="Times New Roman"/>
          <w:i/>
        </w:rPr>
        <w:t xml:space="preserve"> </w:t>
      </w:r>
      <w:proofErr w:type="gramStart"/>
      <w:r w:rsidRPr="00DB65EA">
        <w:rPr>
          <w:rFonts w:ascii="Times New Roman" w:hAnsi="Times New Roman"/>
          <w:i/>
        </w:rPr>
        <w:t>39</w:t>
      </w:r>
      <w:r w:rsidRPr="00590D69">
        <w:rPr>
          <w:rFonts w:ascii="Times New Roman" w:hAnsi="Times New Roman"/>
        </w:rPr>
        <w:t xml:space="preserve"> (2).</w:t>
      </w:r>
      <w:proofErr w:type="gramEnd"/>
    </w:p>
    <w:p w:rsidR="006B6263" w:rsidRPr="00B560E6"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Mitroff</w:t>
      </w:r>
      <w:proofErr w:type="spellEnd"/>
      <w:r w:rsidRPr="00590D69">
        <w:rPr>
          <w:rFonts w:ascii="Times New Roman" w:hAnsi="Times New Roman"/>
        </w:rPr>
        <w:t xml:space="preserve">, I. A., &amp; Denton, E. A. (1999). </w:t>
      </w:r>
      <w:r w:rsidRPr="00590D69">
        <w:rPr>
          <w:rFonts w:ascii="Times New Roman" w:hAnsi="Times New Roman"/>
          <w:i/>
        </w:rPr>
        <w:t>A spiritual audit of corporate America: A hard look at spirituality, religion, and values in the workplace</w:t>
      </w:r>
      <w:r w:rsidRPr="00590D69">
        <w:rPr>
          <w:rFonts w:ascii="Times New Roman" w:hAnsi="Times New Roman"/>
        </w:rPr>
        <w:t xml:space="preserve">. San Francisco: </w:t>
      </w:r>
      <w:proofErr w:type="spellStart"/>
      <w:r w:rsidRPr="00590D69">
        <w:rPr>
          <w:rFonts w:ascii="Times New Roman" w:hAnsi="Times New Roman"/>
        </w:rPr>
        <w:t>Jossey</w:t>
      </w:r>
      <w:proofErr w:type="spellEnd"/>
      <w:r w:rsidRPr="00590D69">
        <w:rPr>
          <w:rFonts w:ascii="Times New Roman" w:hAnsi="Times New Roman"/>
        </w:rPr>
        <w:t>-Bass.</w:t>
      </w:r>
    </w:p>
    <w:p w:rsidR="006B6263" w:rsidRPr="00590D69"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proofErr w:type="spellStart"/>
      <w:proofErr w:type="gramStart"/>
      <w:r w:rsidRPr="00590D69">
        <w:rPr>
          <w:rFonts w:ascii="Times New Roman" w:hAnsi="Times New Roman" w:cs="AdvPS6F00"/>
          <w:szCs w:val="18"/>
        </w:rPr>
        <w:t>Preskill</w:t>
      </w:r>
      <w:proofErr w:type="spellEnd"/>
      <w:r w:rsidRPr="00590D69">
        <w:rPr>
          <w:rFonts w:ascii="Times New Roman" w:hAnsi="Times New Roman" w:cs="AdvPS6F00"/>
          <w:szCs w:val="18"/>
        </w:rPr>
        <w:t xml:space="preserve">, H., &amp; </w:t>
      </w:r>
      <w:proofErr w:type="spellStart"/>
      <w:r w:rsidRPr="00590D69">
        <w:rPr>
          <w:rFonts w:ascii="Times New Roman" w:hAnsi="Times New Roman" w:cs="AdvPS6F00"/>
          <w:szCs w:val="18"/>
        </w:rPr>
        <w:t>Catsambas</w:t>
      </w:r>
      <w:proofErr w:type="spellEnd"/>
      <w:r w:rsidRPr="00590D69">
        <w:rPr>
          <w:rFonts w:ascii="Times New Roman" w:hAnsi="Times New Roman" w:cs="AdvPS6F00"/>
          <w:szCs w:val="18"/>
        </w:rPr>
        <w:t>, T. (2006).</w:t>
      </w:r>
      <w:proofErr w:type="gramEnd"/>
      <w:r w:rsidRPr="00590D69">
        <w:rPr>
          <w:rFonts w:ascii="Times New Roman" w:hAnsi="Times New Roman" w:cs="AdvPS6F00"/>
          <w:szCs w:val="18"/>
        </w:rPr>
        <w:t xml:space="preserve"> </w:t>
      </w:r>
      <w:r w:rsidRPr="00566999">
        <w:rPr>
          <w:rFonts w:ascii="Times New Roman" w:hAnsi="Times New Roman" w:cs="AdvPS6F00"/>
          <w:i/>
          <w:szCs w:val="18"/>
        </w:rPr>
        <w:t>Reframing evaluation through appreciative inquiry</w:t>
      </w:r>
      <w:r w:rsidRPr="00590D69">
        <w:rPr>
          <w:rFonts w:ascii="Times New Roman" w:hAnsi="Times New Roman" w:cs="AdvPS6F00"/>
          <w:szCs w:val="18"/>
        </w:rPr>
        <w:t>. Thousand Oaks</w:t>
      </w:r>
      <w:r>
        <w:rPr>
          <w:rFonts w:ascii="Times New Roman" w:hAnsi="Times New Roman" w:cs="AdvPS6F00"/>
          <w:szCs w:val="18"/>
        </w:rPr>
        <w:t>, C.A.</w:t>
      </w:r>
      <w:r w:rsidRPr="00590D69">
        <w:rPr>
          <w:rFonts w:ascii="Times New Roman" w:hAnsi="Times New Roman" w:cs="AdvPS6F00"/>
          <w:szCs w:val="18"/>
        </w:rPr>
        <w:t>: Sage Publications.</w:t>
      </w:r>
    </w:p>
    <w:p w:rsidR="006B6263" w:rsidRDefault="006B6263" w:rsidP="006B6263">
      <w:pPr>
        <w:spacing w:after="0" w:line="480" w:lineRule="auto"/>
        <w:ind w:left="720" w:hanging="720"/>
        <w:rPr>
          <w:rFonts w:ascii="Times New Roman" w:hAnsi="Times New Roman"/>
        </w:rPr>
      </w:pPr>
      <w:proofErr w:type="spellStart"/>
      <w:r>
        <w:rPr>
          <w:rFonts w:ascii="Times New Roman" w:hAnsi="Times New Roman"/>
        </w:rPr>
        <w:t>Pluye</w:t>
      </w:r>
      <w:proofErr w:type="spellEnd"/>
      <w:r w:rsidRPr="00590D69">
        <w:rPr>
          <w:rFonts w:ascii="Times New Roman" w:hAnsi="Times New Roman"/>
        </w:rPr>
        <w:t xml:space="preserve">, P., </w:t>
      </w:r>
      <w:proofErr w:type="spellStart"/>
      <w:r w:rsidRPr="00590D69">
        <w:rPr>
          <w:rFonts w:ascii="Times New Roman" w:hAnsi="Times New Roman"/>
        </w:rPr>
        <w:t>Potvinb</w:t>
      </w:r>
      <w:proofErr w:type="spellEnd"/>
      <w:r w:rsidRPr="00590D69">
        <w:rPr>
          <w:rFonts w:ascii="Times New Roman" w:hAnsi="Times New Roman"/>
        </w:rPr>
        <w:t>, L. Denis, J.</w:t>
      </w:r>
      <w:r>
        <w:rPr>
          <w:rFonts w:ascii="Times New Roman" w:hAnsi="Times New Roman"/>
        </w:rPr>
        <w:t xml:space="preserve"> </w:t>
      </w:r>
      <w:r w:rsidRPr="00590D69">
        <w:rPr>
          <w:rFonts w:ascii="Times New Roman" w:hAnsi="Times New Roman"/>
        </w:rPr>
        <w:t xml:space="preserve">L., </w:t>
      </w:r>
      <w:proofErr w:type="spellStart"/>
      <w:r w:rsidRPr="00590D69">
        <w:rPr>
          <w:rFonts w:ascii="Times New Roman" w:hAnsi="Times New Roman"/>
        </w:rPr>
        <w:t>Pell</w:t>
      </w:r>
      <w:r>
        <w:rPr>
          <w:rFonts w:ascii="Times New Roman" w:hAnsi="Times New Roman"/>
        </w:rPr>
        <w:t>etierd</w:t>
      </w:r>
      <w:proofErr w:type="spellEnd"/>
      <w:r>
        <w:rPr>
          <w:rFonts w:ascii="Times New Roman" w:hAnsi="Times New Roman"/>
        </w:rPr>
        <w:t xml:space="preserve">, J., &amp; </w:t>
      </w:r>
      <w:proofErr w:type="spellStart"/>
      <w:r>
        <w:rPr>
          <w:rFonts w:ascii="Times New Roman" w:hAnsi="Times New Roman"/>
        </w:rPr>
        <w:t>Mannonie</w:t>
      </w:r>
      <w:proofErr w:type="spellEnd"/>
      <w:r>
        <w:rPr>
          <w:rFonts w:ascii="Times New Roman" w:hAnsi="Times New Roman"/>
        </w:rPr>
        <w:t>, C. (</w:t>
      </w:r>
      <w:r w:rsidRPr="00590D69">
        <w:rPr>
          <w:rFonts w:ascii="Times New Roman" w:hAnsi="Times New Roman"/>
        </w:rPr>
        <w:t xml:space="preserve">2005). Program sustainability begins with the first events. </w:t>
      </w:r>
      <w:proofErr w:type="gramStart"/>
      <w:r w:rsidRPr="00590D69">
        <w:rPr>
          <w:rFonts w:ascii="Times New Roman" w:hAnsi="Times New Roman"/>
          <w:i/>
        </w:rPr>
        <w:t>Evaluation and Program Planning</w:t>
      </w:r>
      <w:r w:rsidRPr="00590D69">
        <w:rPr>
          <w:rFonts w:ascii="Times New Roman" w:hAnsi="Times New Roman"/>
        </w:rPr>
        <w:t xml:space="preserve">, </w:t>
      </w:r>
      <w:r w:rsidRPr="00DB65EA">
        <w:rPr>
          <w:rFonts w:ascii="Times New Roman" w:hAnsi="Times New Roman"/>
          <w:i/>
        </w:rPr>
        <w:t>28</w:t>
      </w:r>
      <w:r>
        <w:rPr>
          <w:rFonts w:ascii="Times New Roman" w:hAnsi="Times New Roman"/>
        </w:rPr>
        <w:t>(</w:t>
      </w:r>
      <w:r w:rsidRPr="00590D69">
        <w:rPr>
          <w:rFonts w:ascii="Times New Roman" w:hAnsi="Times New Roman"/>
        </w:rPr>
        <w:t>2), 123-137.</w:t>
      </w:r>
      <w:proofErr w:type="gramEnd"/>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 xml:space="preserve">Reed, P. G. (1991). </w:t>
      </w:r>
      <w:proofErr w:type="gramStart"/>
      <w:r w:rsidRPr="00590D69">
        <w:rPr>
          <w:rFonts w:ascii="Times New Roman" w:hAnsi="Times New Roman"/>
        </w:rPr>
        <w:t>Self-transcendence and mental health in the oldest-old adults.</w:t>
      </w:r>
      <w:proofErr w:type="gramEnd"/>
      <w:r w:rsidRPr="00590D69">
        <w:rPr>
          <w:rFonts w:ascii="Times New Roman" w:hAnsi="Times New Roman"/>
        </w:rPr>
        <w:t xml:space="preserve"> </w:t>
      </w:r>
      <w:r w:rsidRPr="00DF06DD">
        <w:rPr>
          <w:rFonts w:ascii="Times New Roman" w:hAnsi="Times New Roman"/>
          <w:i/>
        </w:rPr>
        <w:t>Nursing Research</w:t>
      </w:r>
      <w:r w:rsidRPr="00590D69">
        <w:rPr>
          <w:rFonts w:ascii="Times New Roman" w:hAnsi="Times New Roman"/>
        </w:rPr>
        <w:t xml:space="preserve">, </w:t>
      </w:r>
      <w:r w:rsidRPr="00DB65EA">
        <w:rPr>
          <w:rFonts w:ascii="Times New Roman" w:hAnsi="Times New Roman"/>
          <w:i/>
        </w:rPr>
        <w:t>40</w:t>
      </w:r>
      <w:r w:rsidRPr="00590D69">
        <w:rPr>
          <w:rFonts w:ascii="Times New Roman" w:hAnsi="Times New Roman"/>
        </w:rPr>
        <w:t>(1), 5-11.</w:t>
      </w:r>
    </w:p>
    <w:p w:rsidR="006B6263" w:rsidRPr="00590D69" w:rsidRDefault="006B6263" w:rsidP="006B6263">
      <w:pPr>
        <w:spacing w:after="0" w:line="480" w:lineRule="auto"/>
        <w:ind w:left="720" w:hanging="720"/>
        <w:rPr>
          <w:rFonts w:ascii="Times New Roman" w:hAnsi="Times New Roman"/>
        </w:rPr>
      </w:pPr>
      <w:r w:rsidRPr="00590D69">
        <w:rPr>
          <w:rFonts w:ascii="Times New Roman" w:hAnsi="Times New Roman"/>
        </w:rPr>
        <w:t xml:space="preserve">Reed, P. G. (2003). </w:t>
      </w:r>
      <w:proofErr w:type="gramStart"/>
      <w:r w:rsidRPr="00590D69">
        <w:rPr>
          <w:rFonts w:ascii="Times New Roman" w:hAnsi="Times New Roman"/>
        </w:rPr>
        <w:t>The theory of self-transcendence.</w:t>
      </w:r>
      <w:proofErr w:type="gramEnd"/>
      <w:r w:rsidRPr="00590D69">
        <w:rPr>
          <w:rFonts w:ascii="Times New Roman" w:hAnsi="Times New Roman"/>
        </w:rPr>
        <w:t xml:space="preserve"> </w:t>
      </w:r>
      <w:proofErr w:type="gramStart"/>
      <w:r w:rsidRPr="00590D69">
        <w:rPr>
          <w:rFonts w:ascii="Times New Roman" w:hAnsi="Times New Roman"/>
        </w:rPr>
        <w:t xml:space="preserve">In M. J. Smith &amp; P. R. </w:t>
      </w:r>
      <w:proofErr w:type="spellStart"/>
      <w:r w:rsidRPr="00590D69">
        <w:rPr>
          <w:rFonts w:ascii="Times New Roman" w:hAnsi="Times New Roman"/>
        </w:rPr>
        <w:t>Liehr</w:t>
      </w:r>
      <w:proofErr w:type="spellEnd"/>
      <w:r w:rsidRPr="00590D69">
        <w:rPr>
          <w:rFonts w:ascii="Times New Roman" w:hAnsi="Times New Roman"/>
        </w:rPr>
        <w:t xml:space="preserve"> (Eds.), </w:t>
      </w:r>
      <w:r w:rsidRPr="00DF06DD">
        <w:rPr>
          <w:rFonts w:ascii="Times New Roman" w:hAnsi="Times New Roman"/>
          <w:i/>
        </w:rPr>
        <w:t>Middle range theory for nursing</w:t>
      </w:r>
      <w:r w:rsidRPr="00590D69">
        <w:rPr>
          <w:rFonts w:ascii="Times New Roman" w:hAnsi="Times New Roman"/>
        </w:rPr>
        <w:t xml:space="preserve"> (p. 145-165).</w:t>
      </w:r>
      <w:proofErr w:type="gramEnd"/>
      <w:r w:rsidRPr="00590D69">
        <w:rPr>
          <w:rFonts w:ascii="Times New Roman" w:hAnsi="Times New Roman"/>
        </w:rPr>
        <w:t xml:space="preserve"> New York: Springer.</w:t>
      </w: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Romanow</w:t>
      </w:r>
      <w:proofErr w:type="spellEnd"/>
      <w:r w:rsidRPr="00590D69">
        <w:rPr>
          <w:rFonts w:ascii="Times New Roman" w:hAnsi="Times New Roman"/>
        </w:rPr>
        <w:t>, J.</w:t>
      </w:r>
      <w:r>
        <w:rPr>
          <w:rFonts w:ascii="Times New Roman" w:hAnsi="Times New Roman"/>
        </w:rPr>
        <w:t xml:space="preserve"> </w:t>
      </w:r>
      <w:r w:rsidRPr="00590D69">
        <w:rPr>
          <w:rFonts w:ascii="Times New Roman" w:hAnsi="Times New Roman"/>
        </w:rPr>
        <w:t xml:space="preserve">R., (2002). Building on values: the future of health care in Canada. </w:t>
      </w:r>
      <w:hyperlink r:id="rId5" w:history="1">
        <w:r w:rsidRPr="00590D69">
          <w:rPr>
            <w:rFonts w:ascii="Times New Roman" w:hAnsi="Times New Roman"/>
          </w:rPr>
          <w:t>http://www.hcsc.gc.ca/english/pdf/romanow/pdfs/HCC</w:t>
        </w:r>
        <w:proofErr w:type="gramStart"/>
        <w:r w:rsidRPr="00590D69">
          <w:rPr>
            <w:rFonts w:ascii="Times New Roman" w:hAnsi="Times New Roman"/>
          </w:rPr>
          <w:t xml:space="preserve"> Final </w:t>
        </w:r>
        <w:proofErr w:type="spellStart"/>
        <w:r w:rsidRPr="00590D69">
          <w:rPr>
            <w:rFonts w:ascii="Times New Roman" w:hAnsi="Times New Roman"/>
          </w:rPr>
          <w:t>Report.pdf</w:t>
        </w:r>
        <w:proofErr w:type="spellEnd"/>
      </w:hyperlink>
      <w:r w:rsidRPr="00590D69">
        <w:rPr>
          <w:rFonts w:ascii="Times New Roman" w:hAnsi="Times New Roman"/>
        </w:rPr>
        <w:t>.</w:t>
      </w:r>
      <w:proofErr w:type="gramEnd"/>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Helvetica-Oblique"/>
          <w:szCs w:val="22"/>
        </w:rPr>
      </w:pPr>
      <w:proofErr w:type="spellStart"/>
      <w:r w:rsidRPr="00590D69">
        <w:rPr>
          <w:rFonts w:ascii="Times New Roman" w:hAnsi="Times New Roman" w:cs="Helvetica-Oblique"/>
          <w:szCs w:val="22"/>
        </w:rPr>
        <w:t>Runquist</w:t>
      </w:r>
      <w:proofErr w:type="spellEnd"/>
      <w:r w:rsidRPr="00590D69">
        <w:rPr>
          <w:rFonts w:ascii="Times New Roman" w:hAnsi="Times New Roman" w:cs="Helvetica-Oblique"/>
          <w:szCs w:val="22"/>
        </w:rPr>
        <w:t>, J.; &amp;</w:t>
      </w:r>
      <w:r w:rsidRPr="00590D69">
        <w:rPr>
          <w:rFonts w:ascii="Times New Roman" w:hAnsi="Times New Roman"/>
        </w:rPr>
        <w:t xml:space="preserve"> Reed, P. (2007). </w:t>
      </w:r>
      <w:r w:rsidRPr="00590D69">
        <w:rPr>
          <w:rFonts w:ascii="Times New Roman" w:hAnsi="Times New Roman" w:cs="Helvetica-Bold"/>
          <w:bCs/>
        </w:rPr>
        <w:t>Self-</w:t>
      </w:r>
      <w:r>
        <w:rPr>
          <w:rFonts w:ascii="Times New Roman" w:hAnsi="Times New Roman" w:cs="Helvetica-Bold"/>
          <w:bCs/>
        </w:rPr>
        <w:t>t</w:t>
      </w:r>
      <w:r w:rsidRPr="00590D69">
        <w:rPr>
          <w:rFonts w:ascii="Times New Roman" w:hAnsi="Times New Roman" w:cs="Helvetica-Bold"/>
          <w:bCs/>
        </w:rPr>
        <w:t xml:space="preserve">ranscendence and </w:t>
      </w:r>
      <w:proofErr w:type="gramStart"/>
      <w:r>
        <w:rPr>
          <w:rFonts w:ascii="Times New Roman" w:hAnsi="Times New Roman" w:cs="Helvetica-Bold"/>
          <w:bCs/>
        </w:rPr>
        <w:t>w</w:t>
      </w:r>
      <w:r w:rsidRPr="00590D69">
        <w:rPr>
          <w:rFonts w:ascii="Times New Roman" w:hAnsi="Times New Roman" w:cs="Helvetica-Bold"/>
          <w:bCs/>
        </w:rPr>
        <w:t>ell-</w:t>
      </w:r>
      <w:r>
        <w:rPr>
          <w:rFonts w:ascii="Times New Roman" w:hAnsi="Times New Roman" w:cs="Helvetica-Bold"/>
          <w:bCs/>
        </w:rPr>
        <w:t>b</w:t>
      </w:r>
      <w:r w:rsidRPr="00590D69">
        <w:rPr>
          <w:rFonts w:ascii="Times New Roman" w:hAnsi="Times New Roman" w:cs="Helvetica-Bold"/>
          <w:bCs/>
        </w:rPr>
        <w:t>eing</w:t>
      </w:r>
      <w:proofErr w:type="gramEnd"/>
      <w:r w:rsidRPr="00590D69">
        <w:rPr>
          <w:rFonts w:ascii="Times New Roman" w:hAnsi="Times New Roman" w:cs="Helvetica-Bold"/>
          <w:bCs/>
        </w:rPr>
        <w:t xml:space="preserve"> in </w:t>
      </w:r>
      <w:r>
        <w:rPr>
          <w:rFonts w:ascii="Times New Roman" w:hAnsi="Times New Roman" w:cs="Helvetica-Bold"/>
          <w:bCs/>
        </w:rPr>
        <w:t>h</w:t>
      </w:r>
      <w:r w:rsidRPr="00590D69">
        <w:rPr>
          <w:rFonts w:ascii="Times New Roman" w:hAnsi="Times New Roman" w:cs="Helvetica-Bold"/>
          <w:bCs/>
        </w:rPr>
        <w:t xml:space="preserve">omeless </w:t>
      </w:r>
      <w:r>
        <w:rPr>
          <w:rFonts w:ascii="Times New Roman" w:hAnsi="Times New Roman" w:cs="Helvetica-Bold"/>
          <w:bCs/>
        </w:rPr>
        <w:t>a</w:t>
      </w:r>
      <w:r w:rsidRPr="00590D69">
        <w:rPr>
          <w:rFonts w:ascii="Times New Roman" w:hAnsi="Times New Roman" w:cs="Helvetica-Bold"/>
          <w:bCs/>
        </w:rPr>
        <w:t>dults.</w:t>
      </w:r>
      <w:r w:rsidRPr="00590D69">
        <w:rPr>
          <w:rFonts w:ascii="Times New Roman" w:hAnsi="Times New Roman" w:cs="Helvetica-Oblique"/>
          <w:i/>
          <w:iCs/>
          <w:szCs w:val="22"/>
        </w:rPr>
        <w:t xml:space="preserve"> </w:t>
      </w:r>
      <w:proofErr w:type="gramStart"/>
      <w:r w:rsidRPr="00590D69">
        <w:rPr>
          <w:rFonts w:ascii="Times New Roman" w:hAnsi="Times New Roman" w:cs="Helvetica-Oblique"/>
          <w:i/>
          <w:iCs/>
          <w:szCs w:val="22"/>
        </w:rPr>
        <w:t>Journal of Holistic Nursing.</w:t>
      </w:r>
      <w:proofErr w:type="gramEnd"/>
      <w:r w:rsidRPr="00590D69">
        <w:rPr>
          <w:rFonts w:ascii="Times New Roman" w:hAnsi="Times New Roman" w:cs="Helvetica-Oblique"/>
          <w:i/>
          <w:iCs/>
          <w:szCs w:val="22"/>
        </w:rPr>
        <w:t xml:space="preserve">  </w:t>
      </w:r>
      <w:proofErr w:type="gramStart"/>
      <w:r w:rsidRPr="00DB65EA">
        <w:rPr>
          <w:rFonts w:ascii="Times New Roman" w:hAnsi="Times New Roman" w:cs="Helvetica-Oblique"/>
          <w:i/>
          <w:szCs w:val="22"/>
        </w:rPr>
        <w:t>25</w:t>
      </w:r>
      <w:r w:rsidRPr="00590D69">
        <w:rPr>
          <w:rFonts w:ascii="Times New Roman" w:hAnsi="Times New Roman" w:cs="Helvetica-Oblique"/>
          <w:szCs w:val="22"/>
        </w:rPr>
        <w:t>, 5-13.</w:t>
      </w:r>
      <w:proofErr w:type="gramEnd"/>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LucidaGrande"/>
          <w:szCs w:val="14"/>
        </w:rPr>
      </w:pPr>
      <w:r>
        <w:rPr>
          <w:rFonts w:ascii="Times New Roman" w:hAnsi="Times New Roman" w:cs="Times"/>
          <w:color w:val="000000"/>
          <w:szCs w:val="15"/>
        </w:rPr>
        <w:t>Rural Assistance Center. (2009)</w:t>
      </w:r>
      <w:proofErr w:type="gramStart"/>
      <w:r>
        <w:rPr>
          <w:rFonts w:ascii="Times New Roman" w:hAnsi="Times New Roman" w:cs="Times"/>
          <w:color w:val="000000"/>
          <w:szCs w:val="15"/>
        </w:rPr>
        <w:t xml:space="preserve">. </w:t>
      </w:r>
      <w:r w:rsidRPr="00B560E6">
        <w:rPr>
          <w:rFonts w:ascii="Times New Roman" w:hAnsi="Times New Roman" w:cs="Times"/>
          <w:i/>
          <w:color w:val="000000"/>
          <w:szCs w:val="15"/>
        </w:rPr>
        <w:t>Florida</w:t>
      </w:r>
      <w:r>
        <w:rPr>
          <w:rFonts w:ascii="Times New Roman" w:hAnsi="Times New Roman" w:cs="Times"/>
          <w:color w:val="000000"/>
          <w:szCs w:val="15"/>
        </w:rPr>
        <w:t>.</w:t>
      </w:r>
      <w:proofErr w:type="gramEnd"/>
      <w:r>
        <w:rPr>
          <w:rFonts w:ascii="Times New Roman" w:hAnsi="Times New Roman" w:cs="Times"/>
          <w:color w:val="000000"/>
          <w:szCs w:val="15"/>
        </w:rPr>
        <w:t xml:space="preserve"> Retrieved on September 6, 2009 </w:t>
      </w:r>
      <w:proofErr w:type="gramStart"/>
      <w:r w:rsidRPr="00FB0305">
        <w:rPr>
          <w:rFonts w:ascii="Times New Roman" w:hAnsi="Times New Roman" w:cs="Times"/>
          <w:color w:val="000000"/>
          <w:szCs w:val="15"/>
        </w:rPr>
        <w:t xml:space="preserve">from  </w:t>
      </w:r>
      <w:proofErr w:type="gramEnd"/>
      <w:r w:rsidRPr="00B560E6">
        <w:rPr>
          <w:rFonts w:ascii="Times New Roman" w:hAnsi="Times New Roman" w:cs="LucidaGrande"/>
          <w:szCs w:val="14"/>
        </w:rPr>
        <w:fldChar w:fldCharType="begin"/>
      </w:r>
      <w:r w:rsidRPr="00B560E6">
        <w:rPr>
          <w:rFonts w:ascii="Times New Roman" w:hAnsi="Times New Roman" w:cs="LucidaGrande"/>
          <w:szCs w:val="14"/>
        </w:rPr>
        <w:instrText xml:space="preserve"> HYPERLINK "http://www.raconline.org/states/florida.php" </w:instrText>
      </w:r>
      <w:r w:rsidRPr="00B560E6">
        <w:rPr>
          <w:rFonts w:ascii="Times New Roman" w:hAnsi="Times New Roman" w:cs="LucidaGrande"/>
          <w:szCs w:val="14"/>
        </w:rPr>
      </w:r>
      <w:r w:rsidRPr="00B560E6">
        <w:rPr>
          <w:rFonts w:ascii="Times New Roman" w:hAnsi="Times New Roman" w:cs="LucidaGrande"/>
          <w:szCs w:val="14"/>
        </w:rPr>
        <w:fldChar w:fldCharType="separate"/>
      </w:r>
      <w:r w:rsidRPr="00B560E6">
        <w:rPr>
          <w:rStyle w:val="Hyperlink"/>
          <w:rFonts w:ascii="Times New Roman" w:hAnsi="Times New Roman" w:cs="LucidaGrande"/>
          <w:color w:val="auto"/>
          <w:szCs w:val="14"/>
          <w:u w:val="none"/>
        </w:rPr>
        <w:t>http://www.raconline.org/states/florida.php</w:t>
      </w:r>
      <w:r w:rsidRPr="00B560E6">
        <w:rPr>
          <w:rFonts w:ascii="Times New Roman" w:hAnsi="Times New Roman" w:cs="LucidaGrande"/>
          <w:szCs w:val="14"/>
        </w:rPr>
        <w:fldChar w:fldCharType="end"/>
      </w:r>
    </w:p>
    <w:p w:rsidR="006B6263" w:rsidRPr="00590D69" w:rsidRDefault="006B6263" w:rsidP="006B6263">
      <w:pPr>
        <w:spacing w:after="0" w:line="480" w:lineRule="auto"/>
        <w:ind w:left="720" w:hanging="720"/>
        <w:rPr>
          <w:rFonts w:ascii="Times New Roman" w:hAnsi="Times New Roman"/>
        </w:rPr>
      </w:pPr>
      <w:proofErr w:type="spellStart"/>
      <w:proofErr w:type="gramStart"/>
      <w:r w:rsidRPr="00590D69">
        <w:rPr>
          <w:rFonts w:ascii="Times New Roman" w:hAnsi="Times New Roman"/>
        </w:rPr>
        <w:t>Scheirer</w:t>
      </w:r>
      <w:proofErr w:type="spellEnd"/>
      <w:r w:rsidRPr="00590D69">
        <w:rPr>
          <w:rFonts w:ascii="Times New Roman" w:hAnsi="Times New Roman"/>
        </w:rPr>
        <w:t>, M. A. (2005).</w:t>
      </w:r>
      <w:proofErr w:type="gramEnd"/>
      <w:r w:rsidRPr="00590D69">
        <w:rPr>
          <w:rFonts w:ascii="Times New Roman" w:hAnsi="Times New Roman"/>
        </w:rPr>
        <w:t xml:space="preserve"> Is </w:t>
      </w:r>
      <w:r>
        <w:rPr>
          <w:rFonts w:ascii="Times New Roman" w:hAnsi="Times New Roman"/>
        </w:rPr>
        <w:t>s</w:t>
      </w:r>
      <w:r w:rsidRPr="00590D69">
        <w:rPr>
          <w:rFonts w:ascii="Times New Roman" w:hAnsi="Times New Roman"/>
        </w:rPr>
        <w:t xml:space="preserve">ustainability </w:t>
      </w:r>
      <w:r>
        <w:rPr>
          <w:rFonts w:ascii="Times New Roman" w:hAnsi="Times New Roman"/>
        </w:rPr>
        <w:t>p</w:t>
      </w:r>
      <w:r w:rsidRPr="00590D69">
        <w:rPr>
          <w:rFonts w:ascii="Times New Roman" w:hAnsi="Times New Roman"/>
        </w:rPr>
        <w:t xml:space="preserve">ossible? </w:t>
      </w:r>
      <w:proofErr w:type="gramStart"/>
      <w:r w:rsidRPr="00590D69">
        <w:rPr>
          <w:rFonts w:ascii="Times New Roman" w:hAnsi="Times New Roman"/>
        </w:rPr>
        <w:t xml:space="preserve">A </w:t>
      </w:r>
      <w:r>
        <w:rPr>
          <w:rFonts w:ascii="Times New Roman" w:hAnsi="Times New Roman"/>
        </w:rPr>
        <w:t>r</w:t>
      </w:r>
      <w:r w:rsidRPr="00590D69">
        <w:rPr>
          <w:rFonts w:ascii="Times New Roman" w:hAnsi="Times New Roman"/>
        </w:rPr>
        <w:t xml:space="preserve">eview and </w:t>
      </w:r>
      <w:r>
        <w:rPr>
          <w:rFonts w:ascii="Times New Roman" w:hAnsi="Times New Roman"/>
        </w:rPr>
        <w:t>c</w:t>
      </w:r>
      <w:r w:rsidRPr="00590D69">
        <w:rPr>
          <w:rFonts w:ascii="Times New Roman" w:hAnsi="Times New Roman"/>
        </w:rPr>
        <w:t xml:space="preserve">ommentary on </w:t>
      </w:r>
      <w:r>
        <w:rPr>
          <w:rFonts w:ascii="Times New Roman" w:hAnsi="Times New Roman"/>
        </w:rPr>
        <w:t>e</w:t>
      </w:r>
      <w:r w:rsidRPr="00590D69">
        <w:rPr>
          <w:rFonts w:ascii="Times New Roman" w:hAnsi="Times New Roman"/>
        </w:rPr>
        <w:t xml:space="preserve">mpirical </w:t>
      </w:r>
      <w:r>
        <w:rPr>
          <w:rFonts w:ascii="Times New Roman" w:hAnsi="Times New Roman"/>
        </w:rPr>
        <w:t>s</w:t>
      </w:r>
      <w:r w:rsidRPr="00590D69">
        <w:rPr>
          <w:rFonts w:ascii="Times New Roman" w:hAnsi="Times New Roman"/>
        </w:rPr>
        <w:t xml:space="preserve">tudies of </w:t>
      </w:r>
      <w:r>
        <w:rPr>
          <w:rFonts w:ascii="Times New Roman" w:hAnsi="Times New Roman"/>
        </w:rPr>
        <w:t>p</w:t>
      </w:r>
      <w:r w:rsidRPr="00590D69">
        <w:rPr>
          <w:rFonts w:ascii="Times New Roman" w:hAnsi="Times New Roman"/>
        </w:rPr>
        <w:t xml:space="preserve">rogram </w:t>
      </w:r>
      <w:r>
        <w:rPr>
          <w:rFonts w:ascii="Times New Roman" w:hAnsi="Times New Roman"/>
        </w:rPr>
        <w:t>s</w:t>
      </w:r>
      <w:r w:rsidRPr="00590D69">
        <w:rPr>
          <w:rFonts w:ascii="Times New Roman" w:hAnsi="Times New Roman"/>
        </w:rPr>
        <w:t>ustainability.</w:t>
      </w:r>
      <w:proofErr w:type="gramEnd"/>
      <w:r w:rsidRPr="00590D69">
        <w:rPr>
          <w:rFonts w:ascii="Times New Roman" w:hAnsi="Times New Roman"/>
        </w:rPr>
        <w:t xml:space="preserve"> </w:t>
      </w:r>
      <w:proofErr w:type="gramStart"/>
      <w:r w:rsidRPr="00590D69">
        <w:rPr>
          <w:rFonts w:ascii="Times New Roman" w:hAnsi="Times New Roman"/>
          <w:i/>
        </w:rPr>
        <w:t>American Journal of Evaluation.</w:t>
      </w:r>
      <w:proofErr w:type="gramEnd"/>
      <w:r w:rsidRPr="00590D69">
        <w:rPr>
          <w:rFonts w:ascii="Times New Roman" w:hAnsi="Times New Roman"/>
          <w:i/>
        </w:rPr>
        <w:t xml:space="preserve"> </w:t>
      </w:r>
      <w:proofErr w:type="gramStart"/>
      <w:r w:rsidRPr="00DB65EA">
        <w:rPr>
          <w:rFonts w:ascii="Times New Roman" w:hAnsi="Times New Roman"/>
          <w:i/>
        </w:rPr>
        <w:t>26</w:t>
      </w:r>
      <w:r w:rsidRPr="00590D69">
        <w:rPr>
          <w:rFonts w:ascii="Times New Roman" w:hAnsi="Times New Roman"/>
        </w:rPr>
        <w:t>(3), 320-347.</w:t>
      </w:r>
      <w:proofErr w:type="gramEnd"/>
    </w:p>
    <w:p w:rsidR="006B6263"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Seshamani</w:t>
      </w:r>
      <w:proofErr w:type="spellEnd"/>
      <w:r w:rsidRPr="00590D69">
        <w:rPr>
          <w:rFonts w:ascii="Times New Roman" w:hAnsi="Times New Roman"/>
        </w:rPr>
        <w:t xml:space="preserve">, M. (2009). </w:t>
      </w:r>
      <w:r w:rsidRPr="00590D69">
        <w:rPr>
          <w:rFonts w:ascii="Times New Roman" w:hAnsi="Times New Roman"/>
          <w:i/>
        </w:rPr>
        <w:t xml:space="preserve">Hard times in the heartland </w:t>
      </w:r>
      <w:r>
        <w:rPr>
          <w:rFonts w:ascii="Times New Roman" w:hAnsi="Times New Roman"/>
          <w:i/>
        </w:rPr>
        <w:t>h</w:t>
      </w:r>
      <w:r w:rsidRPr="00590D69">
        <w:rPr>
          <w:rFonts w:ascii="Times New Roman" w:hAnsi="Times New Roman"/>
          <w:i/>
        </w:rPr>
        <w:t>ealth care in rural America</w:t>
      </w:r>
      <w:r w:rsidRPr="00590D69">
        <w:rPr>
          <w:rFonts w:ascii="Times New Roman" w:hAnsi="Times New Roman"/>
        </w:rPr>
        <w:t xml:space="preserve">. Washington, D.C.: HealthReform.gov. </w:t>
      </w:r>
      <w:r>
        <w:rPr>
          <w:rFonts w:ascii="Times New Roman" w:hAnsi="Times New Roman"/>
        </w:rPr>
        <w:t xml:space="preserve">Retrieved on September 5, 2009 from </w:t>
      </w:r>
      <w:hyperlink r:id="rId6" w:history="1">
        <w:r w:rsidRPr="0022105F">
          <w:rPr>
            <w:rFonts w:ascii="Times New Roman" w:hAnsi="Times New Roman"/>
          </w:rPr>
          <w:t>http://www.healthreform.gov/reports/hardtimes/</w:t>
        </w:r>
      </w:hyperlink>
      <w:r w:rsidRPr="0022105F">
        <w:rPr>
          <w:rFonts w:ascii="Times New Roman" w:hAnsi="Times New Roman"/>
        </w:rPr>
        <w:t>.</w:t>
      </w:r>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Times"/>
          <w:color w:val="000000"/>
          <w:szCs w:val="15"/>
        </w:rPr>
      </w:pPr>
      <w:proofErr w:type="gramStart"/>
      <w:r w:rsidRPr="008A5973">
        <w:rPr>
          <w:rFonts w:ascii="Times New Roman" w:hAnsi="Times New Roman" w:cs="Whitney HTF"/>
          <w:color w:val="221E1F"/>
        </w:rPr>
        <w:t>State of the Field Committee.</w:t>
      </w:r>
      <w:proofErr w:type="gramEnd"/>
      <w:r w:rsidRPr="008A5973">
        <w:rPr>
          <w:rFonts w:ascii="Times New Roman" w:hAnsi="Times New Roman" w:cs="Whitney HTF"/>
          <w:color w:val="221E1F"/>
        </w:rPr>
        <w:t xml:space="preserve"> (2009). </w:t>
      </w:r>
      <w:r w:rsidRPr="008A5973">
        <w:rPr>
          <w:rFonts w:ascii="Times New Roman" w:hAnsi="Times New Roman" w:cs="Whitney HTF"/>
          <w:i/>
          <w:iCs/>
          <w:color w:val="221E1F"/>
        </w:rPr>
        <w:t>State of the field report: Arts in healthcare 2009</w:t>
      </w:r>
      <w:r w:rsidRPr="008A5973">
        <w:rPr>
          <w:rFonts w:ascii="Times New Roman" w:hAnsi="Times New Roman" w:cs="Whitney HTF"/>
          <w:color w:val="221E1F"/>
        </w:rPr>
        <w:t>. Washington, DC: Society for the Arts in Healthcare.</w:t>
      </w:r>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Helvetica"/>
          <w:szCs w:val="17"/>
        </w:rPr>
      </w:pPr>
      <w:proofErr w:type="spellStart"/>
      <w:r w:rsidRPr="00590D69">
        <w:rPr>
          <w:rFonts w:ascii="Times New Roman" w:hAnsi="Times New Roman" w:cs="Helvetica"/>
          <w:szCs w:val="17"/>
        </w:rPr>
        <w:t>Sonke</w:t>
      </w:r>
      <w:proofErr w:type="spellEnd"/>
      <w:r w:rsidRPr="00590D69">
        <w:rPr>
          <w:rFonts w:ascii="Times New Roman" w:hAnsi="Times New Roman" w:cs="Helvetica"/>
          <w:szCs w:val="17"/>
        </w:rPr>
        <w:t xml:space="preserve">, J., Rollins, J., </w:t>
      </w:r>
      <w:proofErr w:type="spellStart"/>
      <w:r w:rsidRPr="00590D69">
        <w:rPr>
          <w:rFonts w:ascii="Times New Roman" w:hAnsi="Times New Roman" w:cs="Helvetica"/>
          <w:szCs w:val="17"/>
        </w:rPr>
        <w:t>Brandman</w:t>
      </w:r>
      <w:proofErr w:type="spellEnd"/>
      <w:r w:rsidRPr="00590D69">
        <w:rPr>
          <w:rFonts w:ascii="Times New Roman" w:hAnsi="Times New Roman" w:cs="Helvetica"/>
          <w:szCs w:val="17"/>
        </w:rPr>
        <w:t xml:space="preserve">, R. &amp; Graham-Pole, J. (2009). </w:t>
      </w:r>
      <w:proofErr w:type="gramStart"/>
      <w:r w:rsidRPr="00590D69">
        <w:rPr>
          <w:rFonts w:ascii="Times New Roman" w:hAnsi="Times New Roman" w:cs="Helvetica"/>
          <w:szCs w:val="17"/>
        </w:rPr>
        <w:t>The state of the arts in healthcare in the United States.</w:t>
      </w:r>
      <w:proofErr w:type="gramEnd"/>
      <w:r w:rsidRPr="00590D69">
        <w:rPr>
          <w:rFonts w:ascii="Times New Roman" w:hAnsi="Times New Roman" w:cs="Helvetica"/>
          <w:szCs w:val="17"/>
        </w:rPr>
        <w:t xml:space="preserve"> </w:t>
      </w:r>
      <w:proofErr w:type="gramStart"/>
      <w:r w:rsidRPr="00590D69">
        <w:rPr>
          <w:rFonts w:ascii="Times New Roman" w:hAnsi="Times New Roman" w:cs="Helvetica"/>
          <w:i/>
          <w:szCs w:val="17"/>
        </w:rPr>
        <w:t>Arts &amp; Health</w:t>
      </w:r>
      <w:r w:rsidRPr="00590D69">
        <w:rPr>
          <w:rFonts w:ascii="Times New Roman" w:hAnsi="Times New Roman" w:cs="Helvetica"/>
          <w:szCs w:val="17"/>
        </w:rPr>
        <w:t xml:space="preserve">, </w:t>
      </w:r>
      <w:r w:rsidRPr="00DB65EA">
        <w:rPr>
          <w:rFonts w:ascii="Times New Roman" w:hAnsi="Times New Roman" w:cs="Helvetica"/>
          <w:i/>
          <w:szCs w:val="17"/>
        </w:rPr>
        <w:t>1</w:t>
      </w:r>
      <w:r w:rsidRPr="00590D69">
        <w:rPr>
          <w:rFonts w:ascii="Times New Roman" w:hAnsi="Times New Roman" w:cs="Helvetica"/>
          <w:szCs w:val="17"/>
        </w:rPr>
        <w:t>(2), 107-135.</w:t>
      </w:r>
      <w:proofErr w:type="gramEnd"/>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Staricoff</w:t>
      </w:r>
      <w:proofErr w:type="spellEnd"/>
      <w:r w:rsidRPr="00590D69">
        <w:rPr>
          <w:rFonts w:ascii="Times New Roman" w:hAnsi="Times New Roman"/>
        </w:rPr>
        <w:t>, R.</w:t>
      </w:r>
      <w:r>
        <w:rPr>
          <w:rFonts w:ascii="Times New Roman" w:hAnsi="Times New Roman"/>
        </w:rPr>
        <w:t xml:space="preserve"> </w:t>
      </w:r>
      <w:r w:rsidRPr="00590D69">
        <w:rPr>
          <w:rFonts w:ascii="Times New Roman" w:hAnsi="Times New Roman"/>
        </w:rPr>
        <w:t xml:space="preserve">L. (2004).  </w:t>
      </w:r>
      <w:r w:rsidRPr="00590D69">
        <w:rPr>
          <w:rFonts w:ascii="Times New Roman" w:hAnsi="Times New Roman"/>
          <w:i/>
        </w:rPr>
        <w:t>Arts in health: a review of the medical literature</w:t>
      </w:r>
      <w:r w:rsidRPr="00590D69">
        <w:rPr>
          <w:rFonts w:ascii="Times New Roman" w:hAnsi="Times New Roman"/>
        </w:rPr>
        <w:t xml:space="preserve">. London: Arts Council England. Retrieved on September 9, 2009 from </w:t>
      </w:r>
      <w:hyperlink r:id="rId7" w:history="1">
        <w:r w:rsidRPr="00590D69">
          <w:rPr>
            <w:rStyle w:val="Hyperlink"/>
            <w:rFonts w:ascii="Times New Roman" w:hAnsi="Times New Roman"/>
            <w:color w:val="auto"/>
            <w:u w:val="none"/>
          </w:rPr>
          <w:t>http://www.artscouncil.org.uk/documents/publications/phpc0eMaS.pdf</w:t>
        </w:r>
      </w:hyperlink>
    </w:p>
    <w:p w:rsidR="006B6263"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Staricoff</w:t>
      </w:r>
      <w:proofErr w:type="spellEnd"/>
      <w:r w:rsidRPr="00590D69">
        <w:rPr>
          <w:rFonts w:ascii="Times New Roman" w:hAnsi="Times New Roman"/>
        </w:rPr>
        <w:t xml:space="preserve">, R. (2006). Arts in health: the value of evaluation. </w:t>
      </w:r>
      <w:proofErr w:type="gramStart"/>
      <w:r w:rsidRPr="00590D69">
        <w:rPr>
          <w:rFonts w:ascii="Times New Roman" w:hAnsi="Times New Roman"/>
          <w:i/>
        </w:rPr>
        <w:t>Journal of the Royal Society for the Promotion of Health</w:t>
      </w:r>
      <w:r w:rsidRPr="00590D69">
        <w:rPr>
          <w:rFonts w:ascii="Times New Roman" w:hAnsi="Times New Roman"/>
        </w:rPr>
        <w:t xml:space="preserve">, </w:t>
      </w:r>
      <w:r w:rsidRPr="00590D69">
        <w:rPr>
          <w:rFonts w:ascii="Times New Roman" w:hAnsi="Times New Roman"/>
          <w:i/>
        </w:rPr>
        <w:t>126</w:t>
      </w:r>
      <w:r w:rsidRPr="00590D69">
        <w:rPr>
          <w:rFonts w:ascii="Times New Roman" w:hAnsi="Times New Roman"/>
        </w:rPr>
        <w:t>(3), 116-120.</w:t>
      </w:r>
      <w:proofErr w:type="gramEnd"/>
      <w:r w:rsidRPr="00590D69">
        <w:rPr>
          <w:rFonts w:ascii="Times New Roman" w:hAnsi="Times New Roman"/>
        </w:rPr>
        <w:t xml:space="preserve"> Retrieved September 16, 2009, from </w:t>
      </w:r>
      <w:proofErr w:type="spellStart"/>
      <w:r w:rsidRPr="00590D69">
        <w:rPr>
          <w:rFonts w:ascii="Times New Roman" w:hAnsi="Times New Roman"/>
        </w:rPr>
        <w:t>CINAHL</w:t>
      </w:r>
      <w:proofErr w:type="spellEnd"/>
      <w:r w:rsidRPr="00590D69">
        <w:rPr>
          <w:rFonts w:ascii="Times New Roman" w:hAnsi="Times New Roman"/>
        </w:rPr>
        <w:t xml:space="preserve"> database.</w:t>
      </w:r>
    </w:p>
    <w:p w:rsidR="006B6263" w:rsidRPr="00B560E6" w:rsidRDefault="006B6263" w:rsidP="006B6263">
      <w:pPr>
        <w:widowControl w:val="0"/>
        <w:autoSpaceDE w:val="0"/>
        <w:autoSpaceDN w:val="0"/>
        <w:adjustRightInd w:val="0"/>
        <w:spacing w:after="0" w:line="480" w:lineRule="auto"/>
        <w:ind w:left="720" w:hanging="720"/>
        <w:rPr>
          <w:rFonts w:ascii="Times New Roman" w:hAnsi="Times New Roman" w:cs="AdvPS6F00"/>
          <w:szCs w:val="18"/>
        </w:rPr>
      </w:pPr>
      <w:r>
        <w:rPr>
          <w:rFonts w:ascii="Times New Roman" w:hAnsi="Times New Roman" w:cs="AdvPS6F00"/>
          <w:szCs w:val="18"/>
        </w:rPr>
        <w:t xml:space="preserve">Thomas, C. (2006). Understanding rural health care needs and challenges: Why access matters to rural Americans.  </w:t>
      </w:r>
      <w:proofErr w:type="gramStart"/>
      <w:r w:rsidRPr="00A87912">
        <w:rPr>
          <w:rFonts w:ascii="Times New Roman" w:hAnsi="Times New Roman" w:cs="AdvPS6F00"/>
          <w:i/>
          <w:szCs w:val="18"/>
        </w:rPr>
        <w:t>Harvard Journal on Legislation</w:t>
      </w:r>
      <w:r>
        <w:rPr>
          <w:rFonts w:ascii="Times New Roman" w:hAnsi="Times New Roman" w:cs="AdvPS6F00"/>
          <w:szCs w:val="18"/>
        </w:rPr>
        <w:t>.</w:t>
      </w:r>
      <w:proofErr w:type="gramEnd"/>
      <w:r>
        <w:rPr>
          <w:rFonts w:ascii="Times New Roman" w:hAnsi="Times New Roman" w:cs="AdvPS6F00"/>
          <w:szCs w:val="18"/>
        </w:rPr>
        <w:t xml:space="preserve"> </w:t>
      </w:r>
      <w:proofErr w:type="gramStart"/>
      <w:r w:rsidRPr="00DB65EA">
        <w:rPr>
          <w:rFonts w:ascii="Times New Roman" w:hAnsi="Times New Roman" w:cs="AdvPS6F00"/>
          <w:i/>
          <w:szCs w:val="18"/>
        </w:rPr>
        <w:t>43</w:t>
      </w:r>
      <w:r>
        <w:rPr>
          <w:rFonts w:ascii="Times New Roman" w:hAnsi="Times New Roman" w:cs="AdvPS6F00"/>
          <w:szCs w:val="18"/>
        </w:rPr>
        <w:t>, 253-266.</w:t>
      </w:r>
      <w:proofErr w:type="gramEnd"/>
    </w:p>
    <w:p w:rsidR="006B6263" w:rsidRDefault="006B6263" w:rsidP="006B6263">
      <w:pPr>
        <w:spacing w:after="0" w:line="480" w:lineRule="auto"/>
        <w:ind w:left="720" w:hanging="720"/>
        <w:rPr>
          <w:rFonts w:ascii="Times New Roman" w:hAnsi="Times New Roman"/>
        </w:rPr>
      </w:pPr>
      <w:proofErr w:type="gramStart"/>
      <w:r w:rsidRPr="00590D69">
        <w:rPr>
          <w:rFonts w:ascii="Times New Roman" w:hAnsi="Times New Roman"/>
        </w:rPr>
        <w:t>United States Department of Agriculture (2009).</w:t>
      </w:r>
      <w:proofErr w:type="gramEnd"/>
      <w:r w:rsidRPr="00590D69">
        <w:rPr>
          <w:rFonts w:ascii="Times New Roman" w:hAnsi="Times New Roman"/>
        </w:rPr>
        <w:t xml:space="preserve"> State Fact Sheet: Florida.  Economic Research Service: Washington, DC.</w:t>
      </w:r>
    </w:p>
    <w:p w:rsidR="006B6263" w:rsidRDefault="006B6263" w:rsidP="006B6263">
      <w:pPr>
        <w:spacing w:after="0" w:line="480" w:lineRule="auto"/>
        <w:ind w:left="720" w:hanging="720"/>
        <w:rPr>
          <w:rFonts w:ascii="Times New Roman" w:hAnsi="Times New Roman"/>
        </w:rPr>
      </w:pPr>
      <w:r w:rsidRPr="00E911C8">
        <w:rPr>
          <w:rFonts w:ascii="Times New Roman" w:hAnsi="Times New Roman"/>
        </w:rPr>
        <w:t xml:space="preserve">Unites States Census Bureau (2007) </w:t>
      </w:r>
      <w:r w:rsidRPr="00E911C8">
        <w:rPr>
          <w:rFonts w:ascii="Times New Roman" w:hAnsi="Times New Roman"/>
          <w:i/>
        </w:rPr>
        <w:t>Census 2000 Summary File 1</w:t>
      </w:r>
      <w:r>
        <w:rPr>
          <w:rFonts w:ascii="Times New Roman" w:hAnsi="Times New Roman"/>
          <w:i/>
        </w:rPr>
        <w:t xml:space="preserve">: 2000 Census of Population and Housing, </w:t>
      </w:r>
      <w:r>
        <w:rPr>
          <w:rFonts w:ascii="Times New Roman" w:hAnsi="Times New Roman"/>
        </w:rPr>
        <w:t>Washington DC: U.S. Census Bureau.</w:t>
      </w:r>
    </w:p>
    <w:p w:rsidR="006B6263" w:rsidRDefault="006B6263" w:rsidP="006B6263">
      <w:pPr>
        <w:spacing w:after="0" w:line="480" w:lineRule="auto"/>
        <w:ind w:left="720" w:hanging="720"/>
        <w:rPr>
          <w:rFonts w:ascii="Times New Roman" w:hAnsi="Times New Roman"/>
        </w:rPr>
      </w:pPr>
      <w:r w:rsidRPr="00CD10C3">
        <w:rPr>
          <w:rFonts w:ascii="Times New Roman" w:hAnsi="Times New Roman"/>
        </w:rPr>
        <w:t>Vaughan, F. (1985). Discovering Transpersonal Identity</w:t>
      </w:r>
      <w:r>
        <w:rPr>
          <w:rFonts w:ascii="Times New Roman" w:hAnsi="Times New Roman"/>
        </w:rPr>
        <w:t>.</w:t>
      </w:r>
      <w:r w:rsidRPr="00CD10C3">
        <w:rPr>
          <w:rFonts w:ascii="Times New Roman" w:hAnsi="Times New Roman"/>
        </w:rPr>
        <w:t xml:space="preserve"> </w:t>
      </w:r>
      <w:proofErr w:type="gramStart"/>
      <w:r w:rsidRPr="00CD10C3">
        <w:rPr>
          <w:rFonts w:ascii="Times New Roman" w:hAnsi="Times New Roman"/>
          <w:i/>
        </w:rPr>
        <w:t>Journal of Humanistic Psychology</w:t>
      </w:r>
      <w:r>
        <w:rPr>
          <w:rFonts w:ascii="Times New Roman" w:hAnsi="Times New Roman"/>
        </w:rPr>
        <w:t>.</w:t>
      </w:r>
      <w:proofErr w:type="gramEnd"/>
      <w:r>
        <w:rPr>
          <w:rFonts w:ascii="Times New Roman" w:hAnsi="Times New Roman"/>
        </w:rPr>
        <w:t xml:space="preserve">  </w:t>
      </w:r>
      <w:proofErr w:type="gramStart"/>
      <w:r w:rsidRPr="00DB65EA">
        <w:rPr>
          <w:rFonts w:ascii="Times New Roman" w:hAnsi="Times New Roman"/>
          <w:i/>
        </w:rPr>
        <w:t>25</w:t>
      </w:r>
      <w:r>
        <w:rPr>
          <w:rFonts w:ascii="Times New Roman" w:hAnsi="Times New Roman"/>
        </w:rPr>
        <w:t>(</w:t>
      </w:r>
      <w:r w:rsidRPr="00CD10C3">
        <w:rPr>
          <w:rFonts w:ascii="Times New Roman" w:hAnsi="Times New Roman"/>
        </w:rPr>
        <w:t>3</w:t>
      </w:r>
      <w:r>
        <w:rPr>
          <w:rFonts w:ascii="Times New Roman" w:hAnsi="Times New Roman"/>
        </w:rPr>
        <w:t>)</w:t>
      </w:r>
      <w:r w:rsidRPr="00CD10C3">
        <w:rPr>
          <w:rFonts w:ascii="Times New Roman" w:hAnsi="Times New Roman"/>
        </w:rPr>
        <w:t>, 13-38</w:t>
      </w:r>
      <w:r>
        <w:rPr>
          <w:rFonts w:ascii="Times New Roman" w:hAnsi="Times New Roman"/>
        </w:rPr>
        <w:t>.</w:t>
      </w:r>
      <w:proofErr w:type="gramEnd"/>
    </w:p>
    <w:p w:rsidR="006B6263" w:rsidRPr="00590D69" w:rsidRDefault="006B6263" w:rsidP="006B6263">
      <w:pPr>
        <w:spacing w:after="0" w:line="480" w:lineRule="auto"/>
        <w:ind w:left="720" w:hanging="720"/>
        <w:rPr>
          <w:rFonts w:ascii="Times New Roman" w:hAnsi="Times New Roman"/>
        </w:rPr>
      </w:pPr>
      <w:proofErr w:type="gramStart"/>
      <w:r w:rsidRPr="007059BB">
        <w:rPr>
          <w:rFonts w:ascii="Times New Roman" w:hAnsi="Times New Roman" w:cs="Times"/>
          <w:bCs/>
          <w:color w:val="000000"/>
          <w:szCs w:val="14"/>
        </w:rPr>
        <w:t xml:space="preserve">Weber, M. (1968) </w:t>
      </w:r>
      <w:r w:rsidRPr="007059BB">
        <w:rPr>
          <w:rFonts w:ascii="Times New Roman" w:hAnsi="Times New Roman" w:cs="Times"/>
          <w:bCs/>
          <w:i/>
          <w:iCs/>
          <w:color w:val="000000"/>
          <w:szCs w:val="14"/>
        </w:rPr>
        <w:t>Economy and Society.</w:t>
      </w:r>
      <w:proofErr w:type="gramEnd"/>
      <w:r w:rsidRPr="007059BB">
        <w:rPr>
          <w:rFonts w:ascii="Times New Roman" w:hAnsi="Times New Roman" w:cs="Times"/>
          <w:bCs/>
          <w:i/>
          <w:iCs/>
          <w:color w:val="000000"/>
          <w:szCs w:val="14"/>
        </w:rPr>
        <w:t xml:space="preserve"> </w:t>
      </w:r>
      <w:r w:rsidRPr="007059BB">
        <w:rPr>
          <w:rFonts w:ascii="Times New Roman" w:hAnsi="Times New Roman" w:cs="Times"/>
          <w:bCs/>
          <w:color w:val="000000"/>
          <w:szCs w:val="14"/>
        </w:rPr>
        <w:t>Berkele</w:t>
      </w:r>
      <w:r>
        <w:rPr>
          <w:rFonts w:ascii="Times New Roman" w:hAnsi="Times New Roman" w:cs="Times"/>
          <w:bCs/>
          <w:color w:val="000000"/>
          <w:szCs w:val="14"/>
        </w:rPr>
        <w:t>y: University of California Press.</w:t>
      </w:r>
    </w:p>
    <w:p w:rsidR="006B6263" w:rsidRPr="00590D69" w:rsidRDefault="006B6263" w:rsidP="006B6263">
      <w:pPr>
        <w:spacing w:after="0" w:line="480" w:lineRule="auto"/>
        <w:ind w:left="720" w:hanging="720"/>
        <w:rPr>
          <w:rFonts w:ascii="Times New Roman" w:hAnsi="Times New Roman"/>
        </w:rPr>
      </w:pPr>
      <w:proofErr w:type="spellStart"/>
      <w:r w:rsidRPr="00590D69">
        <w:rPr>
          <w:rFonts w:ascii="Times New Roman" w:hAnsi="Times New Roman"/>
        </w:rPr>
        <w:t>Wickizer</w:t>
      </w:r>
      <w:proofErr w:type="spellEnd"/>
      <w:r w:rsidRPr="00590D69">
        <w:rPr>
          <w:rFonts w:ascii="Times New Roman" w:hAnsi="Times New Roman"/>
        </w:rPr>
        <w:t>, T.</w:t>
      </w:r>
      <w:r>
        <w:rPr>
          <w:rFonts w:ascii="Times New Roman" w:hAnsi="Times New Roman"/>
        </w:rPr>
        <w:t xml:space="preserve"> </w:t>
      </w:r>
      <w:r w:rsidRPr="00590D69">
        <w:rPr>
          <w:rFonts w:ascii="Times New Roman" w:hAnsi="Times New Roman"/>
        </w:rPr>
        <w:t xml:space="preserve">M., Wagner, E., </w:t>
      </w:r>
      <w:proofErr w:type="spellStart"/>
      <w:r w:rsidRPr="00590D69">
        <w:rPr>
          <w:rFonts w:ascii="Times New Roman" w:hAnsi="Times New Roman"/>
        </w:rPr>
        <w:t>Cheadle</w:t>
      </w:r>
      <w:proofErr w:type="spellEnd"/>
      <w:r w:rsidRPr="00590D69">
        <w:rPr>
          <w:rFonts w:ascii="Times New Roman" w:hAnsi="Times New Roman"/>
        </w:rPr>
        <w:t>, A., Pearson</w:t>
      </w:r>
      <w:r>
        <w:rPr>
          <w:rFonts w:ascii="Times New Roman" w:hAnsi="Times New Roman"/>
        </w:rPr>
        <w:t xml:space="preserve">, D., Beery, W., </w:t>
      </w:r>
      <w:proofErr w:type="spellStart"/>
      <w:r>
        <w:rPr>
          <w:rFonts w:ascii="Times New Roman" w:hAnsi="Times New Roman"/>
        </w:rPr>
        <w:t>Maeser</w:t>
      </w:r>
      <w:proofErr w:type="spellEnd"/>
      <w:r>
        <w:rPr>
          <w:rFonts w:ascii="Times New Roman" w:hAnsi="Times New Roman"/>
        </w:rPr>
        <w:t xml:space="preserve">, J., </w:t>
      </w:r>
      <w:proofErr w:type="spellStart"/>
      <w:r>
        <w:rPr>
          <w:rFonts w:ascii="Times New Roman" w:hAnsi="Times New Roman"/>
        </w:rPr>
        <w:t>Psat</w:t>
      </w:r>
      <w:r w:rsidRPr="00590D69">
        <w:rPr>
          <w:rFonts w:ascii="Times New Roman" w:hAnsi="Times New Roman"/>
        </w:rPr>
        <w:t>y</w:t>
      </w:r>
      <w:proofErr w:type="spellEnd"/>
      <w:r w:rsidRPr="00590D69">
        <w:rPr>
          <w:rFonts w:ascii="Times New Roman" w:hAnsi="Times New Roman"/>
        </w:rPr>
        <w:t>, B</w:t>
      </w:r>
      <w:r>
        <w:rPr>
          <w:rFonts w:ascii="Times New Roman" w:hAnsi="Times New Roman"/>
        </w:rPr>
        <w:t>.</w:t>
      </w:r>
      <w:r w:rsidRPr="00590D69">
        <w:rPr>
          <w:rFonts w:ascii="Times New Roman" w:hAnsi="Times New Roman"/>
        </w:rPr>
        <w:t xml:space="preserve">, </w:t>
      </w:r>
      <w:proofErr w:type="spellStart"/>
      <w:r w:rsidRPr="00590D69">
        <w:rPr>
          <w:rFonts w:ascii="Times New Roman" w:hAnsi="Times New Roman"/>
        </w:rPr>
        <w:t>VonKorff</w:t>
      </w:r>
      <w:proofErr w:type="spellEnd"/>
      <w:r w:rsidRPr="00590D69">
        <w:rPr>
          <w:rFonts w:ascii="Times New Roman" w:hAnsi="Times New Roman"/>
        </w:rPr>
        <w:t xml:space="preserve">, M., </w:t>
      </w:r>
      <w:proofErr w:type="spellStart"/>
      <w:r w:rsidRPr="00590D69">
        <w:rPr>
          <w:rFonts w:ascii="Times New Roman" w:hAnsi="Times New Roman"/>
        </w:rPr>
        <w:t>Kospsell</w:t>
      </w:r>
      <w:proofErr w:type="spellEnd"/>
      <w:r w:rsidRPr="00590D69">
        <w:rPr>
          <w:rFonts w:ascii="Times New Roman" w:hAnsi="Times New Roman"/>
        </w:rPr>
        <w:t>, T.</w:t>
      </w:r>
      <w:proofErr w:type="gramStart"/>
      <w:r w:rsidRPr="00590D69">
        <w:rPr>
          <w:rFonts w:ascii="Times New Roman" w:hAnsi="Times New Roman"/>
        </w:rPr>
        <w:t xml:space="preserve">,  </w:t>
      </w:r>
      <w:proofErr w:type="spellStart"/>
      <w:r w:rsidRPr="00590D69">
        <w:rPr>
          <w:rFonts w:ascii="Times New Roman" w:hAnsi="Times New Roman"/>
        </w:rPr>
        <w:t>Diehr</w:t>
      </w:r>
      <w:proofErr w:type="spellEnd"/>
      <w:proofErr w:type="gramEnd"/>
      <w:r w:rsidRPr="00590D69">
        <w:rPr>
          <w:rFonts w:ascii="Times New Roman" w:hAnsi="Times New Roman"/>
        </w:rPr>
        <w:t xml:space="preserve">, P., </w:t>
      </w:r>
      <w:r>
        <w:rPr>
          <w:rFonts w:ascii="Times New Roman" w:hAnsi="Times New Roman"/>
        </w:rPr>
        <w:t>&amp;</w:t>
      </w:r>
      <w:r w:rsidRPr="00590D69">
        <w:rPr>
          <w:rFonts w:ascii="Times New Roman" w:hAnsi="Times New Roman"/>
        </w:rPr>
        <w:t xml:space="preserve">  Perrin, </w:t>
      </w:r>
      <w:proofErr w:type="spellStart"/>
      <w:r w:rsidRPr="00590D69">
        <w:rPr>
          <w:rFonts w:ascii="Times New Roman" w:hAnsi="Times New Roman"/>
        </w:rPr>
        <w:t>E.B</w:t>
      </w:r>
      <w:proofErr w:type="spellEnd"/>
      <w:r w:rsidRPr="00590D69">
        <w:rPr>
          <w:rFonts w:ascii="Times New Roman" w:hAnsi="Times New Roman"/>
        </w:rPr>
        <w:t xml:space="preserve">. (1998). Implementation of the Henry J. Kaiser family foundation's community health promotion grant program: A process evaluation, </w:t>
      </w:r>
      <w:r w:rsidRPr="0012752A">
        <w:rPr>
          <w:rFonts w:ascii="Times New Roman" w:hAnsi="Times New Roman"/>
          <w:i/>
        </w:rPr>
        <w:t>The Milbank Quarterly</w:t>
      </w:r>
      <w:r w:rsidRPr="00590D69">
        <w:rPr>
          <w:rFonts w:ascii="Times New Roman" w:hAnsi="Times New Roman"/>
        </w:rPr>
        <w:t xml:space="preserve">, </w:t>
      </w:r>
      <w:r w:rsidRPr="00DB65EA">
        <w:rPr>
          <w:rFonts w:ascii="Times New Roman" w:hAnsi="Times New Roman"/>
          <w:i/>
        </w:rPr>
        <w:t>76</w:t>
      </w:r>
      <w:r w:rsidRPr="00590D69">
        <w:rPr>
          <w:rFonts w:ascii="Times New Roman" w:hAnsi="Times New Roman"/>
        </w:rPr>
        <w:t>, 121–147.</w:t>
      </w:r>
    </w:p>
    <w:p w:rsidR="007A4954" w:rsidRDefault="006B6263"/>
    <w:sectPr w:rsidR="007A4954" w:rsidSect="006B626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Whitney HTF">
    <w:altName w:val="Palatino"/>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vPS6F00">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15825"/>
    <w:multiLevelType w:val="hybridMultilevel"/>
    <w:tmpl w:val="AC9A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E39E1"/>
    <w:multiLevelType w:val="hybridMultilevel"/>
    <w:tmpl w:val="BA6A00E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8E752C1"/>
    <w:multiLevelType w:val="multilevel"/>
    <w:tmpl w:val="DA940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980581D"/>
    <w:multiLevelType w:val="hybridMultilevel"/>
    <w:tmpl w:val="2D28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E6A0E"/>
    <w:multiLevelType w:val="hybridMultilevel"/>
    <w:tmpl w:val="808CE5BC"/>
    <w:lvl w:ilvl="0" w:tplc="FA18136C">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2738E"/>
    <w:multiLevelType w:val="hybridMultilevel"/>
    <w:tmpl w:val="DB4EC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25569"/>
    <w:multiLevelType w:val="hybridMultilevel"/>
    <w:tmpl w:val="CA745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157F8"/>
    <w:multiLevelType w:val="multilevel"/>
    <w:tmpl w:val="51F0DCAC"/>
    <w:lvl w:ilvl="0">
      <w:start w:val="1"/>
      <w:numFmt w:val="lowerLetter"/>
      <w:lvlText w:val="%1."/>
      <w:lvlJc w:val="left"/>
      <w:pPr>
        <w:tabs>
          <w:tab w:val="num" w:pos="1386"/>
        </w:tabs>
        <w:ind w:left="1386" w:hanging="360"/>
      </w:pPr>
    </w:lvl>
    <w:lvl w:ilvl="1" w:tentative="1">
      <w:start w:val="1"/>
      <w:numFmt w:val="lowerLetter"/>
      <w:lvlText w:val="%2."/>
      <w:lvlJc w:val="left"/>
      <w:pPr>
        <w:tabs>
          <w:tab w:val="num" w:pos="486"/>
        </w:tabs>
        <w:ind w:left="486" w:hanging="360"/>
      </w:pPr>
    </w:lvl>
    <w:lvl w:ilvl="2" w:tentative="1">
      <w:start w:val="1"/>
      <w:numFmt w:val="lowerLetter"/>
      <w:lvlText w:val="%3."/>
      <w:lvlJc w:val="left"/>
      <w:pPr>
        <w:tabs>
          <w:tab w:val="num" w:pos="1206"/>
        </w:tabs>
        <w:ind w:left="1206" w:hanging="360"/>
      </w:pPr>
    </w:lvl>
    <w:lvl w:ilvl="3" w:tentative="1">
      <w:start w:val="1"/>
      <w:numFmt w:val="lowerLetter"/>
      <w:lvlText w:val="%4."/>
      <w:lvlJc w:val="left"/>
      <w:pPr>
        <w:tabs>
          <w:tab w:val="num" w:pos="1926"/>
        </w:tabs>
        <w:ind w:left="1926" w:hanging="360"/>
      </w:pPr>
    </w:lvl>
    <w:lvl w:ilvl="4" w:tentative="1">
      <w:start w:val="1"/>
      <w:numFmt w:val="lowerLetter"/>
      <w:lvlText w:val="%5."/>
      <w:lvlJc w:val="left"/>
      <w:pPr>
        <w:tabs>
          <w:tab w:val="num" w:pos="2646"/>
        </w:tabs>
        <w:ind w:left="2646" w:hanging="360"/>
      </w:pPr>
    </w:lvl>
    <w:lvl w:ilvl="5" w:tentative="1">
      <w:start w:val="1"/>
      <w:numFmt w:val="lowerLetter"/>
      <w:lvlText w:val="%6."/>
      <w:lvlJc w:val="left"/>
      <w:pPr>
        <w:tabs>
          <w:tab w:val="num" w:pos="3366"/>
        </w:tabs>
        <w:ind w:left="3366" w:hanging="360"/>
      </w:pPr>
    </w:lvl>
    <w:lvl w:ilvl="6" w:tentative="1">
      <w:start w:val="1"/>
      <w:numFmt w:val="lowerLetter"/>
      <w:lvlText w:val="%7."/>
      <w:lvlJc w:val="left"/>
      <w:pPr>
        <w:tabs>
          <w:tab w:val="num" w:pos="4086"/>
        </w:tabs>
        <w:ind w:left="4086" w:hanging="360"/>
      </w:pPr>
    </w:lvl>
    <w:lvl w:ilvl="7" w:tentative="1">
      <w:start w:val="1"/>
      <w:numFmt w:val="lowerLetter"/>
      <w:lvlText w:val="%8."/>
      <w:lvlJc w:val="left"/>
      <w:pPr>
        <w:tabs>
          <w:tab w:val="num" w:pos="4806"/>
        </w:tabs>
        <w:ind w:left="4806" w:hanging="360"/>
      </w:pPr>
    </w:lvl>
    <w:lvl w:ilvl="8" w:tentative="1">
      <w:start w:val="1"/>
      <w:numFmt w:val="lowerLetter"/>
      <w:lvlText w:val="%9."/>
      <w:lvlJc w:val="left"/>
      <w:pPr>
        <w:tabs>
          <w:tab w:val="num" w:pos="5526"/>
        </w:tabs>
        <w:ind w:left="5526" w:hanging="360"/>
      </w:pPr>
    </w:lvl>
  </w:abstractNum>
  <w:abstractNum w:abstractNumId="9">
    <w:nsid w:val="6B3239F7"/>
    <w:multiLevelType w:val="hybridMultilevel"/>
    <w:tmpl w:val="8E862932"/>
    <w:lvl w:ilvl="0" w:tplc="0409000F">
      <w:start w:val="1"/>
      <w:numFmt w:val="decimal"/>
      <w:lvlText w:val="%1."/>
      <w:lvlJc w:val="left"/>
      <w:pPr>
        <w:ind w:left="540" w:hanging="360"/>
      </w:pPr>
    </w:lvl>
    <w:lvl w:ilvl="1" w:tplc="AA3677BE">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F060E76"/>
    <w:multiLevelType w:val="hybridMultilevel"/>
    <w:tmpl w:val="DAA0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46360"/>
    <w:multiLevelType w:val="hybridMultilevel"/>
    <w:tmpl w:val="200A856C"/>
    <w:lvl w:ilvl="0" w:tplc="86DAF442">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7"/>
  </w:num>
  <w:num w:numId="7">
    <w:abstractNumId w:val="2"/>
  </w:num>
  <w:num w:numId="8">
    <w:abstractNumId w:val="11"/>
  </w:num>
  <w:num w:numId="9">
    <w:abstractNumId w:val="1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6263"/>
    <w:rsid w:val="006B626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63"/>
    <w:rPr>
      <w:rFonts w:ascii="Palatino" w:eastAsia="Cambria" w:hAnsi="Palatino"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B6263"/>
    <w:rPr>
      <w:color w:val="0000FF"/>
      <w:u w:val="single"/>
    </w:rPr>
  </w:style>
  <w:style w:type="character" w:customStyle="1" w:styleId="A6">
    <w:name w:val="A6"/>
    <w:uiPriority w:val="99"/>
    <w:rsid w:val="006B6263"/>
    <w:rPr>
      <w:rFonts w:cs="Whitney HTF"/>
      <w:color w:val="211D1E"/>
      <w:sz w:val="21"/>
      <w:szCs w:val="21"/>
    </w:rPr>
  </w:style>
  <w:style w:type="paragraph" w:customStyle="1" w:styleId="Pa19">
    <w:name w:val="Pa19"/>
    <w:basedOn w:val="Normal"/>
    <w:next w:val="Normal"/>
    <w:uiPriority w:val="99"/>
    <w:rsid w:val="006B6263"/>
    <w:pPr>
      <w:widowControl w:val="0"/>
      <w:autoSpaceDE w:val="0"/>
      <w:autoSpaceDN w:val="0"/>
      <w:adjustRightInd w:val="0"/>
      <w:spacing w:after="0" w:line="181" w:lineRule="atLeast"/>
    </w:pPr>
    <w:rPr>
      <w:rFonts w:ascii="Whitney HTF" w:hAnsi="Whitney HTF"/>
    </w:rPr>
  </w:style>
  <w:style w:type="paragraph" w:customStyle="1" w:styleId="Pa15">
    <w:name w:val="Pa15"/>
    <w:basedOn w:val="Normal"/>
    <w:next w:val="Normal"/>
    <w:uiPriority w:val="99"/>
    <w:rsid w:val="006B6263"/>
    <w:pPr>
      <w:widowControl w:val="0"/>
      <w:autoSpaceDE w:val="0"/>
      <w:autoSpaceDN w:val="0"/>
      <w:adjustRightInd w:val="0"/>
      <w:spacing w:after="0" w:line="161" w:lineRule="atLeast"/>
    </w:pPr>
    <w:rPr>
      <w:rFonts w:ascii="Whitney HTF" w:hAnsi="Whitney HTF"/>
    </w:rPr>
  </w:style>
  <w:style w:type="character" w:customStyle="1" w:styleId="A33">
    <w:name w:val="A33"/>
    <w:uiPriority w:val="99"/>
    <w:rsid w:val="006B6263"/>
    <w:rPr>
      <w:rFonts w:ascii="Myriad Pro" w:hAnsi="Myriad Pro" w:cs="Myriad Pro"/>
      <w:color w:val="211D1E"/>
      <w:sz w:val="21"/>
      <w:szCs w:val="21"/>
    </w:rPr>
  </w:style>
  <w:style w:type="paragraph" w:styleId="BalloonText">
    <w:name w:val="Balloon Text"/>
    <w:basedOn w:val="Normal"/>
    <w:link w:val="BalloonTextChar"/>
    <w:uiPriority w:val="99"/>
    <w:semiHidden/>
    <w:unhideWhenUsed/>
    <w:rsid w:val="006B626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263"/>
    <w:rPr>
      <w:rFonts w:ascii="Lucida Grande" w:eastAsia="Cambria" w:hAnsi="Lucida Grande" w:cs="Times New Roman"/>
      <w:sz w:val="18"/>
      <w:szCs w:val="18"/>
    </w:rPr>
  </w:style>
  <w:style w:type="paragraph" w:styleId="Header">
    <w:name w:val="header"/>
    <w:basedOn w:val="Normal"/>
    <w:link w:val="HeaderChar"/>
    <w:rsid w:val="006B6263"/>
    <w:pPr>
      <w:tabs>
        <w:tab w:val="center" w:pos="4320"/>
        <w:tab w:val="right" w:pos="8640"/>
      </w:tabs>
    </w:pPr>
  </w:style>
  <w:style w:type="character" w:customStyle="1" w:styleId="HeaderChar">
    <w:name w:val="Header Char"/>
    <w:basedOn w:val="DefaultParagraphFont"/>
    <w:link w:val="Header"/>
    <w:rsid w:val="006B6263"/>
    <w:rPr>
      <w:rFonts w:ascii="Palatino" w:eastAsia="Cambria" w:hAnsi="Palatino" w:cs="Times New Roman"/>
      <w:sz w:val="24"/>
      <w:szCs w:val="24"/>
    </w:rPr>
  </w:style>
  <w:style w:type="paragraph" w:styleId="Footer">
    <w:name w:val="footer"/>
    <w:basedOn w:val="Normal"/>
    <w:link w:val="FooterChar"/>
    <w:rsid w:val="006B6263"/>
    <w:pPr>
      <w:tabs>
        <w:tab w:val="center" w:pos="4320"/>
        <w:tab w:val="right" w:pos="8640"/>
      </w:tabs>
    </w:pPr>
  </w:style>
  <w:style w:type="character" w:customStyle="1" w:styleId="FooterChar">
    <w:name w:val="Footer Char"/>
    <w:basedOn w:val="DefaultParagraphFont"/>
    <w:link w:val="Footer"/>
    <w:rsid w:val="006B6263"/>
    <w:rPr>
      <w:rFonts w:ascii="Palatino" w:eastAsia="Cambria" w:hAnsi="Palatino" w:cs="Times New Roman"/>
      <w:sz w:val="24"/>
      <w:szCs w:val="24"/>
    </w:rPr>
  </w:style>
  <w:style w:type="character" w:styleId="PageNumber">
    <w:name w:val="page number"/>
    <w:basedOn w:val="DefaultParagraphFont"/>
    <w:rsid w:val="006B6263"/>
  </w:style>
  <w:style w:type="character" w:styleId="FollowedHyperlink">
    <w:name w:val="FollowedHyperlink"/>
    <w:basedOn w:val="DefaultParagraphFont"/>
    <w:rsid w:val="006B6263"/>
    <w:rPr>
      <w:color w:val="800080"/>
      <w:u w:val="single"/>
    </w:rPr>
  </w:style>
  <w:style w:type="character" w:styleId="CommentReference">
    <w:name w:val="annotation reference"/>
    <w:basedOn w:val="DefaultParagraphFont"/>
    <w:rsid w:val="006B6263"/>
    <w:rPr>
      <w:sz w:val="16"/>
      <w:szCs w:val="16"/>
    </w:rPr>
  </w:style>
  <w:style w:type="paragraph" w:styleId="CommentText">
    <w:name w:val="annotation text"/>
    <w:basedOn w:val="Normal"/>
    <w:link w:val="CommentTextChar"/>
    <w:rsid w:val="006B6263"/>
    <w:rPr>
      <w:sz w:val="20"/>
      <w:szCs w:val="20"/>
    </w:rPr>
  </w:style>
  <w:style w:type="character" w:customStyle="1" w:styleId="CommentTextChar">
    <w:name w:val="Comment Text Char"/>
    <w:basedOn w:val="DefaultParagraphFont"/>
    <w:link w:val="CommentText"/>
    <w:rsid w:val="006B6263"/>
    <w:rPr>
      <w:rFonts w:ascii="Palatino" w:eastAsia="Cambria" w:hAnsi="Palatino" w:cs="Times New Roman"/>
    </w:rPr>
  </w:style>
  <w:style w:type="paragraph" w:styleId="CommentSubject">
    <w:name w:val="annotation subject"/>
    <w:basedOn w:val="CommentText"/>
    <w:next w:val="CommentText"/>
    <w:link w:val="CommentSubjectChar"/>
    <w:rsid w:val="006B6263"/>
    <w:rPr>
      <w:b/>
      <w:bCs/>
    </w:rPr>
  </w:style>
  <w:style w:type="character" w:customStyle="1" w:styleId="CommentSubjectChar">
    <w:name w:val="Comment Subject Char"/>
    <w:basedOn w:val="CommentTextChar"/>
    <w:link w:val="CommentSubject"/>
    <w:rsid w:val="006B6263"/>
    <w:rPr>
      <w:b/>
      <w:bCs/>
    </w:rPr>
  </w:style>
  <w:style w:type="paragraph" w:styleId="NormalWeb">
    <w:name w:val="Normal (Web)"/>
    <w:basedOn w:val="Normal"/>
    <w:rsid w:val="006B6263"/>
    <w:pPr>
      <w:spacing w:before="100" w:beforeAutospacing="1" w:after="100" w:afterAutospacing="1"/>
    </w:pPr>
    <w:rPr>
      <w:rFonts w:ascii="Times New Roman" w:eastAsia="Times New Roman" w:hAnsi="Times New Roman"/>
      <w:color w:val="000000"/>
    </w:rPr>
  </w:style>
  <w:style w:type="paragraph" w:styleId="Title">
    <w:name w:val="Title"/>
    <w:basedOn w:val="Normal"/>
    <w:link w:val="TitleChar"/>
    <w:qFormat/>
    <w:rsid w:val="006B6263"/>
    <w:pPr>
      <w:spacing w:after="0"/>
      <w:jc w:val="center"/>
    </w:pPr>
    <w:rPr>
      <w:rFonts w:ascii="Times New Roman" w:eastAsia="Times New Roman" w:hAnsi="Times New Roman"/>
      <w:b/>
      <w:bCs/>
    </w:rPr>
  </w:style>
  <w:style w:type="character" w:customStyle="1" w:styleId="TitleChar">
    <w:name w:val="Title Char"/>
    <w:basedOn w:val="DefaultParagraphFont"/>
    <w:link w:val="Title"/>
    <w:rsid w:val="006B6263"/>
    <w:rPr>
      <w:rFonts w:ascii="Times New Roman" w:eastAsia="Times New Roman" w:hAnsi="Times New Roman" w:cs="Times New Roman"/>
      <w:b/>
      <w:bCs/>
      <w:sz w:val="24"/>
      <w:szCs w:val="24"/>
    </w:rPr>
  </w:style>
  <w:style w:type="paragraph" w:styleId="ListParagraph">
    <w:name w:val="List Paragraph"/>
    <w:basedOn w:val="Normal"/>
    <w:uiPriority w:val="34"/>
    <w:qFormat/>
    <w:rsid w:val="006B6263"/>
    <w:pPr>
      <w:ind w:left="720"/>
      <w:contextualSpacing/>
    </w:pPr>
  </w:style>
  <w:style w:type="table" w:styleId="TableGrid">
    <w:name w:val="Table Grid"/>
    <w:basedOn w:val="TableNormal"/>
    <w:uiPriority w:val="59"/>
    <w:rsid w:val="006B6263"/>
    <w:pPr>
      <w:spacing w:after="0"/>
    </w:pPr>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6B6263"/>
    <w:pPr>
      <w:spacing w:after="120" w:line="480" w:lineRule="auto"/>
    </w:pPr>
    <w:rPr>
      <w:rFonts w:ascii="Courier" w:eastAsia="Times New Roman" w:hAnsi="Courier"/>
    </w:rPr>
  </w:style>
  <w:style w:type="character" w:customStyle="1" w:styleId="BodyText2Char">
    <w:name w:val="Body Text 2 Char"/>
    <w:basedOn w:val="DefaultParagraphFont"/>
    <w:link w:val="BodyText2"/>
    <w:rsid w:val="006B6263"/>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csc.gc.ca/english/pdf/romanow/pdfs/HCC%20Final%20Report.pdf" TargetMode="External"/><Relationship Id="rId6" Type="http://schemas.openxmlformats.org/officeDocument/2006/relationships/hyperlink" Target="http://www.healthreform.gov/reports/hardtimes/" TargetMode="External"/><Relationship Id="rId7" Type="http://schemas.openxmlformats.org/officeDocument/2006/relationships/hyperlink" Target="http://www.artscouncil.org.uk/documents/publications/phpc0eMa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1370</Words>
  <Characters>7813</Characters>
  <Application>Microsoft Macintosh Word</Application>
  <DocSecurity>0</DocSecurity>
  <Lines>65</Lines>
  <Paragraphs>15</Paragraphs>
  <ScaleCrop>false</ScaleCrop>
  <Company>University of Florida</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Sonke</dc:creator>
  <cp:keywords/>
  <cp:lastModifiedBy>Jill Sonke</cp:lastModifiedBy>
  <cp:revision>1</cp:revision>
  <dcterms:created xsi:type="dcterms:W3CDTF">2010-02-11T13:09:00Z</dcterms:created>
  <dcterms:modified xsi:type="dcterms:W3CDTF">2010-02-11T13:16:00Z</dcterms:modified>
</cp:coreProperties>
</file>